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5E420">
      <w:pPr>
        <w:jc w:val="both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 w14:paraId="5CCB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32EB62B8">
            <w:r>
              <w:t>Согласовано:</w:t>
            </w:r>
          </w:p>
          <w:p w14:paraId="15DEA08D">
            <w:r>
              <w:t>начальник Управления образования</w:t>
            </w:r>
          </w:p>
          <w:p w14:paraId="1E0DA056">
            <w:r>
              <w:t xml:space="preserve">администрации Яшкинского </w:t>
            </w:r>
          </w:p>
          <w:p w14:paraId="4DA0CE6B">
            <w:r>
              <w:t>муниципального округа</w:t>
            </w:r>
          </w:p>
          <w:p w14:paraId="3841FD49">
            <w:r>
              <w:t>______________      О.В. Гавриченко</w:t>
            </w:r>
          </w:p>
          <w:p w14:paraId="0390AADA">
            <w:r>
              <w:t xml:space="preserve">  </w:t>
            </w:r>
            <w:r>
              <w:rPr>
                <w:rFonts w:hint="default"/>
                <w:lang w:val="ru-RU"/>
              </w:rPr>
              <w:t xml:space="preserve">19 июля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7653A634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B03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732C06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13D6CF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B95D6D4">
      <w:pPr>
        <w:jc w:val="both"/>
        <w:rPr>
          <w:b/>
          <w:sz w:val="28"/>
          <w:szCs w:val="28"/>
        </w:rPr>
      </w:pPr>
    </w:p>
    <w:p w14:paraId="0443F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536FEE62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Август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840"/>
        <w:gridCol w:w="2165"/>
        <w:gridCol w:w="2425"/>
        <w:gridCol w:w="2122"/>
      </w:tblGrid>
      <w:tr w14:paraId="294B4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9925DFE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14:paraId="14CF2409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</w:tcPr>
          <w:p w14:paraId="6C7EFB9D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 w14:paraId="18E7F55C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 w14:paraId="6B3F8C73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14:paraId="55B4E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 w14:paraId="22E1F0D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left="-361" w:leftChars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ОБЪЕДИНЕНИЯ, СЕМИНАРЫ, КРУГЛЫЙ СТОЛ</w:t>
            </w:r>
          </w:p>
        </w:tc>
      </w:tr>
      <w:tr w14:paraId="67B07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19C199EF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58B0F7CB">
            <w:pPr>
              <w:shd w:val="clear" w:color="auto" w:fill="FFFFFF"/>
              <w:contextualSpacing/>
              <w:jc w:val="both"/>
              <w:rPr>
                <w:rFonts w:hint="default"/>
                <w:szCs w:val="16"/>
                <w:u w:val="none"/>
                <w:lang w:val="ru-RU"/>
              </w:rPr>
            </w:pPr>
            <w:r>
              <w:rPr>
                <w:szCs w:val="16"/>
                <w:u w:val="none"/>
                <w:lang w:val="ru-RU"/>
              </w:rPr>
              <w:t>МО</w:t>
            </w:r>
            <w:r>
              <w:rPr>
                <w:rFonts w:hint="default"/>
                <w:szCs w:val="16"/>
                <w:u w:val="none"/>
                <w:lang w:val="ru-RU"/>
              </w:rPr>
              <w:t xml:space="preserve"> учителей информатики и математики</w:t>
            </w:r>
          </w:p>
          <w:p w14:paraId="79625035">
            <w:pPr>
              <w:shd w:val="clear" w:color="auto" w:fill="FFFFFF"/>
              <w:contextualSpacing/>
              <w:jc w:val="both"/>
              <w:rPr>
                <w:color w:val="000000"/>
                <w:u w:val="none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</w:tcPr>
          <w:p w14:paraId="6036C545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0CFCF0A1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 w14:paraId="63AC1738">
            <w:pPr>
              <w:contextualSpacing/>
              <w:jc w:val="both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№5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 w14:paraId="7D0CE728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24345BC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Семке В.А</w:t>
            </w:r>
          </w:p>
          <w:p w14:paraId="264FDF72">
            <w:pPr>
              <w:contextualSpacing/>
              <w:jc w:val="both"/>
              <w:rPr>
                <w:rFonts w:hint="default"/>
                <w:bCs/>
                <w:lang w:val="ru-RU" w:eastAsia="en-US"/>
              </w:rPr>
            </w:pPr>
            <w:r>
              <w:rPr>
                <w:bCs/>
                <w:lang w:val="ru-RU"/>
              </w:rPr>
              <w:t>Оленева</w:t>
            </w:r>
            <w:r>
              <w:rPr>
                <w:rFonts w:hint="default"/>
                <w:bCs/>
                <w:lang w:val="ru-RU"/>
              </w:rPr>
              <w:t xml:space="preserve"> Л.П.</w:t>
            </w:r>
          </w:p>
        </w:tc>
      </w:tr>
      <w:tr w14:paraId="6FF9D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2E179B91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6D616519">
            <w:pPr>
              <w:shd w:val="clear" w:color="auto" w:fill="FFFFFF"/>
              <w:contextualSpacing/>
              <w:jc w:val="both"/>
              <w:rPr>
                <w:rFonts w:hint="default"/>
                <w:color w:val="000000"/>
                <w:u w:val="none"/>
                <w:lang w:val="ru-RU"/>
              </w:rPr>
            </w:pPr>
            <w:r>
              <w:rPr>
                <w:color w:val="000000"/>
                <w:u w:val="none"/>
                <w:lang w:val="ru-RU"/>
              </w:rPr>
              <w:t>МО</w:t>
            </w:r>
            <w:r>
              <w:rPr>
                <w:rFonts w:hint="default"/>
                <w:color w:val="000000"/>
                <w:u w:val="none"/>
                <w:lang w:val="ru-RU"/>
              </w:rPr>
              <w:t xml:space="preserve"> учителей иностранного языка.</w:t>
            </w:r>
          </w:p>
          <w:p w14:paraId="79FBD53B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363C67C6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70EA8430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EC5050D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№5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E6A6FBB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7B1E2EEA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  <w:lang w:val="ru-RU"/>
              </w:rPr>
              <w:t>Лебедева</w:t>
            </w:r>
            <w:r>
              <w:rPr>
                <w:rFonts w:hint="default"/>
                <w:bCs/>
                <w:lang w:val="ru-RU"/>
              </w:rPr>
              <w:t xml:space="preserve"> Н.В.</w:t>
            </w:r>
          </w:p>
        </w:tc>
      </w:tr>
      <w:tr w14:paraId="1D3A8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3C53DF99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5EFF67C8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eastAsia="Calibri"/>
                <w:u w:val="none"/>
                <w:lang w:val="ru-RU" w:eastAsia="en-US"/>
              </w:rPr>
              <w:t>МО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учителей ОБЗР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0034565A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07518BA1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DC0EFFD">
            <w:pPr>
              <w:tabs>
                <w:tab w:val="left" w:pos="-108"/>
              </w:tabs>
              <w:contextualSpacing/>
              <w:jc w:val="both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hint="default" w:eastAsia="Calibri"/>
                <w:lang w:val="ru-RU" w:eastAsia="en-US"/>
              </w:rPr>
              <w:t>"ООШ №4 ЯМО»</w:t>
            </w:r>
          </w:p>
          <w:p w14:paraId="6C22ECDE">
            <w:pPr>
              <w:contextualSpacing/>
              <w:jc w:val="both"/>
              <w:rPr>
                <w:lang w:val="ru-RU" w:eastAsia="en-US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4ADB726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Оленева</w:t>
            </w:r>
            <w:r>
              <w:rPr>
                <w:rFonts w:hint="default" w:eastAsia="Calibri"/>
                <w:lang w:val="ru-RU"/>
              </w:rPr>
              <w:t xml:space="preserve"> И.М.</w:t>
            </w:r>
          </w:p>
          <w:p w14:paraId="3AD6A65D">
            <w:pPr>
              <w:pStyle w:val="13"/>
              <w:contextualSpacing/>
              <w:jc w:val="both"/>
              <w:rPr>
                <w:bCs/>
                <w:lang w:val="ru-RU"/>
              </w:rPr>
            </w:pPr>
            <w:r>
              <w:rPr>
                <w:rFonts w:hint="default" w:eastAsia="Calibri"/>
                <w:lang w:val="ru-RU"/>
              </w:rPr>
              <w:t>Усачев О.В.</w:t>
            </w:r>
          </w:p>
        </w:tc>
      </w:tr>
      <w:tr w14:paraId="692A5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43850930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71BD4EAC">
            <w:pPr>
              <w:tabs>
                <w:tab w:val="left" w:pos="-108"/>
              </w:tabs>
              <w:contextualSpacing/>
              <w:jc w:val="both"/>
              <w:rPr>
                <w:rFonts w:hint="default" w:eastAsia="Calibri"/>
                <w:u w:val="none"/>
                <w:lang w:val="ru-RU" w:eastAsia="en-US"/>
              </w:rPr>
            </w:pPr>
            <w:r>
              <w:rPr>
                <w:rFonts w:eastAsia="Calibri"/>
                <w:u w:val="none"/>
                <w:lang w:eastAsia="en-US"/>
              </w:rPr>
              <w:t xml:space="preserve">МО  учителей </w:t>
            </w:r>
            <w:r>
              <w:rPr>
                <w:rFonts w:eastAsia="Calibri"/>
                <w:u w:val="none"/>
                <w:lang w:val="ru-RU" w:eastAsia="en-US"/>
              </w:rPr>
              <w:t>начальных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классов</w:t>
            </w:r>
          </w:p>
          <w:p w14:paraId="0E61AFE0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2F1A7742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4054CE54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ACD65D0">
            <w:pPr>
              <w:tabs>
                <w:tab w:val="left" w:pos="-108"/>
              </w:tabs>
              <w:contextualSpacing/>
              <w:jc w:val="both"/>
              <w:rPr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hint="default" w:eastAsia="Calibri"/>
                <w:lang w:val="ru-RU" w:eastAsia="en-US"/>
              </w:rPr>
              <w:t>"ООШ №4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7CB0C713">
            <w:pPr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Г.Ф.</w:t>
            </w:r>
          </w:p>
          <w:p w14:paraId="512E4BBF">
            <w:pPr>
              <w:contextualSpacing/>
              <w:jc w:val="both"/>
              <w:rPr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Шабунина Е.Я.</w:t>
            </w:r>
          </w:p>
        </w:tc>
      </w:tr>
      <w:tr w14:paraId="1C192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5B8A10DE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70232B2E">
            <w:pPr>
              <w:tabs>
                <w:tab w:val="left" w:pos="-108"/>
              </w:tabs>
              <w:contextualSpacing/>
              <w:jc w:val="both"/>
              <w:rPr>
                <w:rFonts w:hint="default" w:eastAsia="Calibri"/>
                <w:u w:val="none"/>
                <w:lang w:val="ru-RU" w:eastAsia="en-US"/>
              </w:rPr>
            </w:pPr>
            <w:r>
              <w:rPr>
                <w:rFonts w:eastAsia="Calibri"/>
                <w:u w:val="none"/>
                <w:lang w:eastAsia="en-US"/>
              </w:rPr>
              <w:t xml:space="preserve">МО  учителей </w:t>
            </w:r>
            <w:r>
              <w:rPr>
                <w:rFonts w:eastAsia="Calibri"/>
                <w:u w:val="none"/>
                <w:lang w:val="ru-RU" w:eastAsia="en-US"/>
              </w:rPr>
              <w:t>естественно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- научного цикла</w:t>
            </w:r>
          </w:p>
          <w:p w14:paraId="35169EBF">
            <w:pPr>
              <w:shd w:val="clear" w:color="auto" w:fill="FFFFFF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075637D9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28.08.2024</w:t>
            </w:r>
          </w:p>
          <w:p w14:paraId="3088F265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7F2FC1E5">
            <w:pPr>
              <w:tabs>
                <w:tab w:val="left" w:pos="-1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  <w:p w14:paraId="0E4F406E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932EE43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Агеева</w:t>
            </w:r>
            <w:r>
              <w:rPr>
                <w:rFonts w:hint="default" w:eastAsia="Calibri"/>
                <w:lang w:val="ru-RU"/>
              </w:rPr>
              <w:t xml:space="preserve"> Л.П.</w:t>
            </w:r>
          </w:p>
          <w:p w14:paraId="71D8DB34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Корчуганова О.Т.</w:t>
            </w:r>
          </w:p>
        </w:tc>
      </w:tr>
      <w:tr w14:paraId="06A03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07429FA2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1BEA26ED">
            <w:pPr>
              <w:shd w:val="clear" w:color="auto" w:fill="FFFFFF"/>
              <w:contextualSpacing/>
              <w:jc w:val="both"/>
              <w:rPr>
                <w:rFonts w:hint="default"/>
                <w:color w:val="000000"/>
                <w:u w:val="none"/>
                <w:lang w:val="ru-RU"/>
              </w:rPr>
            </w:pPr>
            <w:r>
              <w:rPr>
                <w:color w:val="000000"/>
                <w:u w:val="none"/>
                <w:lang w:val="ru-RU"/>
              </w:rPr>
              <w:t>МО</w:t>
            </w:r>
            <w:r>
              <w:rPr>
                <w:rFonts w:hint="default"/>
                <w:color w:val="000000"/>
                <w:u w:val="none"/>
                <w:lang w:val="ru-RU"/>
              </w:rPr>
              <w:t xml:space="preserve"> учителей русского языка и  литературы</w:t>
            </w:r>
          </w:p>
          <w:p w14:paraId="15AF84EE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2B2D3400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782995B3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11.00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2385B0C">
            <w:pPr>
              <w:contextualSpacing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№5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5DE8908C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5DB8F6D0">
            <w:pPr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Баринова Е.М.</w:t>
            </w:r>
          </w:p>
        </w:tc>
      </w:tr>
      <w:tr w14:paraId="6DEB8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4E0283D6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78230723">
            <w:pPr>
              <w:shd w:val="clear" w:color="auto" w:fill="FFFFFF"/>
              <w:contextualSpacing/>
              <w:jc w:val="both"/>
              <w:rPr>
                <w:rFonts w:hint="default"/>
                <w:color w:val="000000"/>
                <w:u w:val="none"/>
                <w:lang w:val="ru-RU"/>
              </w:rPr>
            </w:pPr>
            <w:r>
              <w:rPr>
                <w:color w:val="000000"/>
                <w:u w:val="none"/>
                <w:lang w:val="ru-RU"/>
              </w:rPr>
              <w:t>МО</w:t>
            </w:r>
            <w:r>
              <w:rPr>
                <w:rFonts w:hint="default"/>
                <w:color w:val="000000"/>
                <w:u w:val="none"/>
                <w:lang w:val="ru-RU"/>
              </w:rPr>
              <w:t xml:space="preserve"> учителей истории, обществознания</w:t>
            </w:r>
          </w:p>
          <w:p w14:paraId="4FFDED3C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AC9EDF1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260532D9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11.00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D7A3927">
            <w:pPr>
              <w:contextualSpacing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№5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73F31222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3C2B6B73">
            <w:pPr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Голофаст М.В.</w:t>
            </w:r>
          </w:p>
        </w:tc>
      </w:tr>
      <w:tr w14:paraId="63F7D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3E29F173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3B30521C">
            <w:pPr>
              <w:tabs>
                <w:tab w:val="left" w:pos="-108"/>
              </w:tabs>
              <w:contextualSpacing/>
              <w:jc w:val="both"/>
              <w:rPr>
                <w:rFonts w:eastAsia="Calibri"/>
                <w:u w:val="none"/>
                <w:lang w:eastAsia="en-US"/>
              </w:rPr>
            </w:pPr>
            <w:r>
              <w:rPr>
                <w:rFonts w:eastAsia="Calibri"/>
                <w:u w:val="none"/>
                <w:lang w:eastAsia="en-US"/>
              </w:rPr>
              <w:t>МО  учителей музыки, ИЗО</w:t>
            </w:r>
          </w:p>
          <w:p w14:paraId="2217EB56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EB89D13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7B6E1934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11.00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BAE3530">
            <w:pPr>
              <w:tabs>
                <w:tab w:val="left" w:pos="-108"/>
              </w:tabs>
              <w:contextualSpacing/>
              <w:jc w:val="both"/>
              <w:rPr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hint="default" w:eastAsia="Calibri"/>
                <w:lang w:val="ru-RU" w:eastAsia="en-US"/>
              </w:rPr>
              <w:t>"ООШ №4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4A15431F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Колесникова Р.И</w:t>
            </w:r>
          </w:p>
          <w:p w14:paraId="5AF6EF4E">
            <w:pPr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eastAsia="Calibri"/>
                <w:lang w:eastAsia="en-US"/>
              </w:rPr>
              <w:t>Овсянникова О.Г.</w:t>
            </w:r>
          </w:p>
        </w:tc>
      </w:tr>
      <w:tr w14:paraId="644D0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49A20C44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71A68DF0">
            <w:pPr>
              <w:shd w:val="clear" w:color="auto" w:fill="FFFFFF"/>
              <w:contextualSpacing/>
              <w:jc w:val="both"/>
              <w:rPr>
                <w:rFonts w:eastAsia="Calibri"/>
                <w:u w:val="none"/>
              </w:rPr>
            </w:pPr>
            <w:r>
              <w:rPr>
                <w:szCs w:val="16"/>
                <w:u w:val="none"/>
                <w:lang w:val="ru-RU"/>
              </w:rPr>
              <w:t>МО</w:t>
            </w:r>
            <w:r>
              <w:rPr>
                <w:rFonts w:hint="default"/>
                <w:szCs w:val="16"/>
                <w:u w:val="none"/>
                <w:lang w:val="ru-RU"/>
              </w:rPr>
              <w:t xml:space="preserve"> учителей физики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4180AECA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386BBE2B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lang w:val="ru-RU"/>
              </w:rPr>
              <w:t>12.00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796A868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№5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4CD568D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7AF5BA35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Баринова</w:t>
            </w:r>
            <w:r>
              <w:rPr>
                <w:rFonts w:hint="default"/>
                <w:bCs/>
                <w:lang w:val="ru-RU"/>
              </w:rPr>
              <w:t xml:space="preserve"> Д.Н..</w:t>
            </w:r>
          </w:p>
        </w:tc>
      </w:tr>
      <w:tr w14:paraId="21A2B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4DEBF032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14A1CB63">
            <w:pPr>
              <w:shd w:val="clear" w:color="auto" w:fill="FFFFFF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/>
                <w:u w:val="none"/>
                <w:lang w:val="ru-RU" w:eastAsia="en-US"/>
              </w:rPr>
              <w:t>МО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учителей физической культуры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3A5BB885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28.08.2024</w:t>
            </w:r>
          </w:p>
          <w:p w14:paraId="2779AAAE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11.00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4D4EF898">
            <w:pPr>
              <w:tabs>
                <w:tab w:val="left" w:pos="-1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  <w:p w14:paraId="42D39A5E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215DF904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Агеева</w:t>
            </w:r>
            <w:r>
              <w:rPr>
                <w:rFonts w:hint="default" w:eastAsia="Calibri"/>
                <w:lang w:val="ru-RU"/>
              </w:rPr>
              <w:t xml:space="preserve"> Л.П.</w:t>
            </w:r>
          </w:p>
          <w:p w14:paraId="2E7ADFC2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Бакшина Г.Ю.</w:t>
            </w:r>
          </w:p>
        </w:tc>
      </w:tr>
      <w:tr w14:paraId="56E60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7B811DDA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68F4C01B">
            <w:pPr>
              <w:tabs>
                <w:tab w:val="left" w:pos="-108"/>
              </w:tabs>
              <w:contextualSpacing/>
              <w:jc w:val="both"/>
              <w:rPr>
                <w:rFonts w:hint="default" w:eastAsia="Calibri"/>
                <w:u w:val="none"/>
                <w:lang w:val="ru-RU" w:eastAsia="en-US"/>
              </w:rPr>
            </w:pPr>
            <w:r>
              <w:rPr>
                <w:rFonts w:eastAsia="Calibri"/>
                <w:u w:val="none"/>
                <w:lang w:eastAsia="en-US"/>
              </w:rPr>
              <w:t xml:space="preserve">МО  учителей </w:t>
            </w:r>
            <w:r>
              <w:rPr>
                <w:rFonts w:eastAsia="Calibri"/>
                <w:u w:val="none"/>
                <w:lang w:val="ru-RU" w:eastAsia="en-US"/>
              </w:rPr>
              <w:t>труда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(</w:t>
            </w:r>
            <w:r>
              <w:rPr>
                <w:rFonts w:eastAsia="Calibri"/>
                <w:u w:val="none"/>
                <w:lang w:val="ru-RU" w:eastAsia="en-US"/>
              </w:rPr>
              <w:t>технологии</w:t>
            </w:r>
            <w:r>
              <w:rPr>
                <w:rFonts w:hint="default" w:eastAsia="Calibri"/>
                <w:u w:val="none"/>
                <w:lang w:val="ru-RU" w:eastAsia="en-US"/>
              </w:rPr>
              <w:t>)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1C033F4B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0826B92A">
            <w:pPr>
              <w:pStyle w:val="13"/>
              <w:contextualSpacing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lang w:val="ru-RU"/>
              </w:rPr>
              <w:t>12.00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B15CF3D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hint="default" w:eastAsia="Calibri"/>
                <w:lang w:val="ru-RU" w:eastAsia="en-US"/>
              </w:rPr>
              <w:t>"ООШ №4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 w14:paraId="2D8C8CC1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Колесникова</w:t>
            </w:r>
            <w:r>
              <w:rPr>
                <w:rFonts w:hint="default" w:eastAsia="Calibri"/>
                <w:lang w:val="ru-RU"/>
              </w:rPr>
              <w:t xml:space="preserve"> Р.И.</w:t>
            </w:r>
          </w:p>
          <w:p w14:paraId="40DBCF8D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Жигалова</w:t>
            </w:r>
            <w:r>
              <w:rPr>
                <w:rFonts w:hint="default" w:eastAsia="Calibri"/>
                <w:lang w:val="ru-RU"/>
              </w:rPr>
              <w:t xml:space="preserve"> Н. А.</w:t>
            </w:r>
          </w:p>
        </w:tc>
      </w:tr>
      <w:tr w14:paraId="029B6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2B908C4F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7F00157F">
            <w:pPr>
              <w:shd w:val="clear" w:color="auto" w:fill="FFFFFF"/>
              <w:contextualSpacing/>
              <w:jc w:val="both"/>
              <w:rPr>
                <w:rFonts w:hint="default" w:eastAsia="Calibri"/>
                <w:u w:val="none"/>
                <w:lang w:val="ru-RU" w:eastAsia="en-US"/>
              </w:rPr>
            </w:pPr>
            <w:r>
              <w:rPr>
                <w:rFonts w:hint="default" w:eastAsia="Calibri"/>
                <w:u w:val="none"/>
                <w:lang w:val="ru-RU" w:eastAsia="en-US"/>
              </w:rPr>
              <w:t>МО руководителей отрядов ЮИД, заместителей директоров по БЖ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465DBFE9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28.08.2024</w:t>
            </w:r>
          </w:p>
          <w:p w14:paraId="33D5F2AE">
            <w:pPr>
              <w:pStyle w:val="13"/>
              <w:contextualSpacing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lang w:val="ru-RU"/>
              </w:rPr>
              <w:t>12.00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4A4C882E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lang w:eastAsia="en-US"/>
              </w:rPr>
              <w:t>МБОУ</w:t>
            </w:r>
            <w:r>
              <w:rPr>
                <w:rFonts w:hint="default" w:eastAsia="Calibri"/>
                <w:lang w:val="ru-RU" w:eastAsia="en-US"/>
              </w:rPr>
              <w:t xml:space="preserve"> «ООШ №4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 w14:paraId="68D6640B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Оленева И.М.</w:t>
            </w:r>
          </w:p>
          <w:p w14:paraId="0B1B13C6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Савосина Е.А.</w:t>
            </w:r>
          </w:p>
        </w:tc>
      </w:tr>
      <w:tr w14:paraId="4D881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710397F1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43D9A5BF">
            <w:pPr>
              <w:shd w:val="clear" w:color="auto" w:fill="FFFFFF"/>
              <w:contextualSpacing/>
              <w:jc w:val="both"/>
              <w:rPr>
                <w:rFonts w:hint="default" w:eastAsia="Calibri"/>
                <w:u w:val="single"/>
                <w:lang w:val="ru-RU" w:eastAsia="en-US"/>
              </w:rPr>
            </w:pPr>
            <w:r>
              <w:rPr>
                <w:rFonts w:eastAsia="Calibri"/>
                <w:u w:val="none"/>
                <w:lang w:val="ru-RU" w:eastAsia="en-US"/>
              </w:rPr>
              <w:t>Совещание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директоров школ, заместителей директоров по УР, руководителей районных  МО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BE3A309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28.08.2024</w:t>
            </w:r>
          </w:p>
          <w:p w14:paraId="409F018A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14.00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FDFD3CF">
            <w:pPr>
              <w:tabs>
                <w:tab w:val="left" w:pos="-1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  <w:p w14:paraId="1E29208A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0893DEED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Агеева</w:t>
            </w:r>
            <w:r>
              <w:rPr>
                <w:rFonts w:hint="default" w:eastAsia="Calibri"/>
                <w:lang w:val="ru-RU"/>
              </w:rPr>
              <w:t xml:space="preserve"> Л.П.</w:t>
            </w:r>
          </w:p>
          <w:p w14:paraId="04DE5A28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  <w:t>Кузнецова Г.Ф.</w:t>
            </w:r>
          </w:p>
        </w:tc>
      </w:tr>
      <w:tr w14:paraId="2F8CE7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74A3B02B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 w14:paraId="2798E55E">
            <w:pPr>
              <w:shd w:val="clear" w:color="auto" w:fill="FFFFFF"/>
              <w:contextualSpacing/>
              <w:jc w:val="both"/>
              <w:rPr>
                <w:rFonts w:hint="default" w:eastAsia="Calibri"/>
                <w:u w:val="none"/>
                <w:lang w:val="ru-RU" w:eastAsia="en-US"/>
              </w:rPr>
            </w:pPr>
            <w:r>
              <w:rPr>
                <w:rFonts w:eastAsia="Calibri"/>
                <w:u w:val="none"/>
                <w:lang w:val="ru-RU" w:eastAsia="en-US"/>
              </w:rPr>
              <w:t>Совещание</w:t>
            </w:r>
            <w:r>
              <w:rPr>
                <w:rFonts w:hint="default" w:eastAsia="Calibri"/>
                <w:u w:val="none"/>
                <w:lang w:val="ru-RU" w:eastAsia="en-US"/>
              </w:rPr>
              <w:t xml:space="preserve"> заместителей директоров по ВР, советников директоров по воспитанию, кураторов первичных отделений Движения Первых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368176B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29.08.2024</w:t>
            </w:r>
          </w:p>
          <w:p w14:paraId="4240A845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CB0F407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78123643">
            <w:pPr>
              <w:pStyle w:val="13"/>
              <w:contextualSpacing/>
              <w:jc w:val="both"/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  <w:t>Драговейко М.Е.</w:t>
            </w:r>
          </w:p>
          <w:p w14:paraId="424DC0CE">
            <w:pPr>
              <w:pStyle w:val="13"/>
              <w:contextualSpacing/>
              <w:jc w:val="both"/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  <w:t>Булатова О.А.</w:t>
            </w:r>
          </w:p>
          <w:p w14:paraId="1FA5D5B8">
            <w:pPr>
              <w:pStyle w:val="13"/>
              <w:contextualSpacing/>
              <w:jc w:val="both"/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4"/>
                <w:szCs w:val="24"/>
                <w:lang w:val="ru-RU" w:eastAsia="en-US" w:bidi="ar-SA"/>
              </w:rPr>
              <w:t>Ившина Д.Н.</w:t>
            </w:r>
          </w:p>
        </w:tc>
      </w:tr>
      <w:tr w14:paraId="211D9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  <w:vAlign w:val="top"/>
          </w:tcPr>
          <w:p w14:paraId="2A7CB0E2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15.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5723C357">
            <w:pPr>
              <w:shd w:val="clear" w:color="auto" w:fill="FFFFFF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eastAsia="Calibri"/>
                <w:u w:val="none"/>
                <w:lang w:val="ru-RU" w:eastAsia="en-US"/>
              </w:rPr>
              <w:t>Совещание заместителей директоров по БЖ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7079EBDB"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29.08.2024</w:t>
            </w:r>
          </w:p>
          <w:p w14:paraId="41AFACE6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eastAsia="Calibri"/>
                <w:lang w:val="ru-RU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FCD337C">
            <w:pPr>
              <w:tabs>
                <w:tab w:val="left" w:pos="-1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  <w:p w14:paraId="26307946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95B0876">
            <w:pPr>
              <w:pStyle w:val="13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lang w:val="ru-RU"/>
              </w:rPr>
              <w:t>Оленева</w:t>
            </w:r>
            <w:r>
              <w:rPr>
                <w:rFonts w:hint="default" w:eastAsia="Calibri"/>
                <w:lang w:val="ru-RU"/>
              </w:rPr>
              <w:t xml:space="preserve"> И.М.</w:t>
            </w:r>
          </w:p>
        </w:tc>
      </w:tr>
      <w:tr w14:paraId="2FB35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  <w:vAlign w:val="top"/>
          </w:tcPr>
          <w:p w14:paraId="4009D6A2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16.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59FFD4BE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/>
                <w:bCs/>
                <w:lang w:val="ru-RU"/>
              </w:rPr>
              <w:t>Августовское совещание работников образования Яшкинского муниципального округа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70AD5AEA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29.08.2024</w:t>
            </w:r>
          </w:p>
          <w:p w14:paraId="1414A527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/>
                <w:bCs/>
                <w:lang w:val="ru-RU"/>
              </w:rPr>
              <w:t>13.00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0151F0A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/>
                <w:bCs/>
                <w:lang w:val="ru-RU"/>
              </w:rPr>
              <w:t>ЦДК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5C37C451">
            <w:pPr>
              <w:pStyle w:val="13"/>
              <w:contextualSpacing/>
              <w:jc w:val="both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Агеева Л.П.</w:t>
            </w:r>
          </w:p>
          <w:p w14:paraId="77CF5786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/>
                <w:bCs/>
                <w:lang w:val="ru-RU"/>
              </w:rPr>
              <w:t>Кузнецова Г.Ф.</w:t>
            </w:r>
          </w:p>
        </w:tc>
      </w:tr>
      <w:tr w14:paraId="6C23B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tcBorders>
              <w:top w:val="single" w:color="auto" w:sz="4" w:space="0"/>
            </w:tcBorders>
          </w:tcPr>
          <w:p w14:paraId="7FCFA10F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 w14:paraId="5BB0DD35">
            <w:pPr>
              <w:pStyle w:val="13"/>
              <w:jc w:val="both"/>
              <w:rPr>
                <w:rFonts w:hint="default"/>
                <w:shd w:val="clear" w:color="auto" w:fill="FFFFFF"/>
                <w:lang w:val="ru-RU"/>
              </w:rPr>
            </w:pPr>
            <w:r>
              <w:t xml:space="preserve">МО для </w:t>
            </w:r>
            <w:r>
              <w:rPr>
                <w:lang w:val="ru-RU"/>
              </w:rPr>
              <w:t>заведующих</w:t>
            </w:r>
            <w:r>
              <w:t>, старших воспитателей, руководителей опорных площадок и мо</w:t>
            </w:r>
            <w:r>
              <w:rPr>
                <w:rFonts w:hint="default"/>
                <w:lang w:val="ru-RU"/>
              </w:rPr>
              <w:t xml:space="preserve">, </w:t>
            </w:r>
            <w:r>
              <w:t xml:space="preserve"> воспитателей</w:t>
            </w:r>
            <w:r>
              <w:rPr>
                <w:rFonts w:hint="default"/>
                <w:lang w:val="ru-RU"/>
              </w:rPr>
              <w:t xml:space="preserve"> «</w:t>
            </w:r>
            <w:r>
              <w:t>Патриотическо</w:t>
            </w:r>
            <w:r>
              <w:rPr>
                <w:lang w:val="ru-RU"/>
              </w:rPr>
              <w:t>е</w:t>
            </w:r>
            <w:r>
              <w:t xml:space="preserve"> воспитание детей дошкольного возраста. Народная подвижная игра в патриотическом воспитании детей детского сада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7C049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  <w:p w14:paraId="1C86FA3D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99B9B47">
            <w:pPr>
              <w:jc w:val="both"/>
            </w:pPr>
            <w:r>
              <w:rPr>
                <w:sz w:val="24"/>
                <w:szCs w:val="24"/>
              </w:rPr>
              <w:t xml:space="preserve">МБДОУ «Поломошинский детский сад» 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43CF4992">
            <w:pPr>
              <w:jc w:val="both"/>
              <w:rPr>
                <w:bCs/>
              </w:rPr>
            </w:pPr>
            <w:r>
              <w:rPr>
                <w:bCs/>
              </w:rPr>
              <w:t>Зауэрмильх Н.В.</w:t>
            </w:r>
          </w:p>
          <w:p w14:paraId="688CE4B4">
            <w:pPr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Корощенко</w:t>
            </w:r>
            <w:r>
              <w:rPr>
                <w:rFonts w:hint="default"/>
                <w:bCs/>
                <w:lang w:val="ru-RU"/>
              </w:rPr>
              <w:t xml:space="preserve"> В.Г.</w:t>
            </w:r>
          </w:p>
        </w:tc>
      </w:tr>
      <w:tr w14:paraId="0FD2D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 w14:paraId="1D35853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left="-361" w:leftChars="0" w:firstLine="0" w:firstLineChars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14:paraId="34A17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7595923A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</w:tcPr>
          <w:p w14:paraId="3911FB2B">
            <w:pPr>
              <w:widowControl w:val="0"/>
              <w:suppressAutoHyphens/>
              <w:autoSpaceDN w:val="0"/>
              <w:contextualSpacing/>
              <w:jc w:val="both"/>
            </w:pPr>
            <w:r>
              <w:t>Мониторинг официальных сайтов общеобразовательных учреждений.</w:t>
            </w:r>
          </w:p>
        </w:tc>
        <w:tc>
          <w:tcPr>
            <w:tcW w:w="2165" w:type="dxa"/>
            <w:tcBorders>
              <w:top w:val="single" w:color="auto" w:sz="4" w:space="0"/>
            </w:tcBorders>
          </w:tcPr>
          <w:p w14:paraId="5A8D6ED8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 w14:paraId="56156708">
            <w:pPr>
              <w:widowControl w:val="0"/>
              <w:suppressAutoHyphens/>
              <w:autoSpaceDN w:val="0"/>
              <w:contextualSpacing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 w14:paraId="619803D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7F1FB3D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Кузнецова Г.Ф.</w:t>
            </w:r>
          </w:p>
          <w:p w14:paraId="57E4838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7F676AC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  <w:lang w:val="ru-RU"/>
              </w:rPr>
              <w:t>Драговейко</w:t>
            </w:r>
            <w:r>
              <w:rPr>
                <w:rFonts w:eastAsiaTheme="minorHAnsi"/>
                <w:bCs/>
                <w:color w:val="000000"/>
              </w:rPr>
              <w:t xml:space="preserve"> М.Е.</w:t>
            </w:r>
          </w:p>
          <w:p w14:paraId="10A8F0E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Ю.С.</w:t>
            </w:r>
          </w:p>
          <w:p w14:paraId="2A271681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</w:tc>
      </w:tr>
      <w:tr w14:paraId="22EE1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28F7C44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C6C5E0E"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37D1BE62"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7D85B140">
            <w:pPr>
              <w:widowControl w:val="0"/>
              <w:suppressAutoHyphens/>
              <w:autoSpaceDN w:val="0"/>
              <w:jc w:val="both"/>
              <w:rPr>
                <w:lang w:val="ru-RU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37DCBF1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lang w:val="ru-RU"/>
              </w:rPr>
            </w:pPr>
            <w:r>
              <w:t>Драговейко М.Е.</w:t>
            </w:r>
          </w:p>
        </w:tc>
      </w:tr>
      <w:tr w14:paraId="2243F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8B5C0C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62D0A6C2">
            <w:pPr>
              <w:jc w:val="both"/>
            </w:pPr>
            <w:r>
              <w:t>Яндекс -Таблица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255D28D0">
            <w:pPr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8000D02">
            <w:pPr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1323EFEC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Драговейко М.Е.</w:t>
            </w:r>
          </w:p>
        </w:tc>
      </w:tr>
      <w:tr w14:paraId="76012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56FB6FC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vAlign w:val="top"/>
          </w:tcPr>
          <w:p w14:paraId="195858C8">
            <w:pPr>
              <w:widowControl w:val="0"/>
              <w:suppressAutoHyphens/>
              <w:autoSpaceDN w:val="0"/>
              <w:jc w:val="both"/>
            </w:pPr>
            <w:r>
              <w:t>Федеральный мониторинг ЛОК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1B36575">
            <w:pPr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44C7028E">
            <w:pPr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AE77FEC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Драговейко М.Е.</w:t>
            </w:r>
          </w:p>
        </w:tc>
      </w:tr>
      <w:tr w14:paraId="1822B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4984562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02426C5">
            <w:pPr>
              <w:widowControl w:val="0"/>
              <w:tabs>
                <w:tab w:val="left" w:pos="126"/>
              </w:tabs>
              <w:spacing w:line="252" w:lineRule="exact"/>
              <w:jc w:val="both"/>
            </w:pPr>
            <w:r>
              <w:t>Летняя</w:t>
            </w:r>
            <w:r>
              <w:rPr>
                <w:spacing w:val="-2"/>
              </w:rPr>
              <w:t xml:space="preserve"> </w:t>
            </w:r>
            <w:r>
              <w:t>занятость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подростков, состоящих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 xml:space="preserve">видах </w:t>
            </w:r>
            <w:r>
              <w:rPr>
                <w:spacing w:val="-62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учёта.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282EAEC4">
            <w:pPr>
              <w:jc w:val="both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101EF018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06E3FF12">
            <w:pPr>
              <w:pStyle w:val="13"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bCs/>
              </w:rPr>
              <w:t>Оленева И.М.</w:t>
            </w:r>
          </w:p>
        </w:tc>
      </w:tr>
      <w:tr w14:paraId="3869D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9154A2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EE7B463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24584BC2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500CFA0A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B06692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Оленева И.М.</w:t>
            </w:r>
          </w:p>
        </w:tc>
      </w:tr>
      <w:tr w14:paraId="2E1D11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654823E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9784246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1605B9FE">
            <w:pPr>
              <w:pStyle w:val="13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4007D821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08E7B36">
            <w:pPr>
              <w:widowControl w:val="0"/>
              <w:suppressAutoHyphens/>
              <w:autoSpaceDN w:val="0"/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66A675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58350BF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A012C27">
            <w:pPr>
              <w:jc w:val="both"/>
            </w:pPr>
            <w:r>
              <w:rPr>
                <w:rFonts w:eastAsia="Calibri"/>
              </w:rPr>
              <w:t>Работа с сайтом ФГИС «Моя Школа» по привлечению и активности педагогов и обучающихся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197A30B9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9EB957F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4CF1A2F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2782E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144968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57B3A140">
            <w:pPr>
              <w:jc w:val="both"/>
            </w:pPr>
            <w:r>
              <w:rPr>
                <w:rFonts w:eastAsia="Calibri"/>
              </w:rPr>
              <w:t>Работа с сайтом ИКОП «Сферум», контроль активности в чатах по округу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33BCA25F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B156FFE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5411058E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6AE05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66DA338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083FDFB">
            <w:pPr>
              <w:jc w:val="both"/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398C9EC9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03CA41D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BB5B950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67B23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340EE2B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90A551F">
            <w:pPr>
              <w:jc w:val="both"/>
            </w:pPr>
            <w:r>
              <w:t>Мониторинг ведения раздела Центр «Точка роста» на сайте образовательной организации.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6757E63D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3728152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68589F5F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6F197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638CFB7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B78B3FB">
            <w:pPr>
              <w:jc w:val="both"/>
            </w:pPr>
            <w:r>
              <w:t>Контроль заполнения  отчета о деятельности центров «Точка роста»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46CE0D9D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FB6812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289C8EA2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0BDB5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4CDC40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6C6A23E5">
            <w:pPr>
              <w:spacing w:line="276" w:lineRule="auto"/>
              <w:jc w:val="both"/>
            </w:pPr>
            <w:r>
              <w:t>Мониторинг информации по детям родителей участников СВО.</w:t>
            </w:r>
          </w:p>
          <w:p w14:paraId="3FFBBE3F">
            <w:pPr>
              <w:jc w:val="both"/>
            </w:pP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15F2B513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DD01E2D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3EE84FFE">
            <w:pPr>
              <w:jc w:val="both"/>
            </w:pPr>
            <w:r>
              <w:t>Шашура Ю. С</w:t>
            </w:r>
          </w:p>
        </w:tc>
      </w:tr>
      <w:tr w14:paraId="74A37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0C95366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6CE9961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«Книгозаказ», контракты на поставку учебной литературы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top"/>
          </w:tcPr>
          <w:p w14:paraId="76F5AAE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2DDDD112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29AA1F5D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Пырсикова</w:t>
            </w:r>
            <w:r>
              <w:rPr>
                <w:rFonts w:hint="default"/>
                <w:lang w:val="ru-RU"/>
              </w:rPr>
              <w:t xml:space="preserve"> О.Н.</w:t>
            </w:r>
          </w:p>
        </w:tc>
      </w:tr>
      <w:tr w14:paraId="2EEE5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5"/>
            <w:shd w:val="clear" w:color="auto" w:fill="FABF8F" w:themeFill="accent6" w:themeFillTint="99"/>
          </w:tcPr>
          <w:p w14:paraId="5F078A88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3</w:t>
            </w:r>
            <w:r>
              <w:rPr>
                <w:b/>
                <w:i/>
              </w:rPr>
              <w:t>. МЕРОПРИЯТИЯ</w:t>
            </w:r>
          </w:p>
        </w:tc>
      </w:tr>
      <w:tr w14:paraId="2435B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1A07FF5A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vAlign w:val="top"/>
          </w:tcPr>
          <w:p w14:paraId="270E2A56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highlight w:val="none"/>
                <w:lang w:val="ru-RU"/>
              </w:rPr>
              <w:t>Заседание</w:t>
            </w:r>
            <w:r>
              <w:rPr>
                <w:rFonts w:hint="default"/>
                <w:highlight w:val="none"/>
                <w:lang w:val="ru-RU"/>
              </w:rPr>
              <w:t xml:space="preserve"> рабочей группы по приемке </w:t>
            </w:r>
            <w:r>
              <w:rPr>
                <w:highlight w:val="none"/>
              </w:rPr>
              <w:t xml:space="preserve"> учебных планов на 2024-2025 год образовательных организация Яшкинского муниципального округа </w:t>
            </w:r>
          </w:p>
        </w:tc>
        <w:tc>
          <w:tcPr>
            <w:tcW w:w="2165" w:type="dxa"/>
            <w:vAlign w:val="top"/>
          </w:tcPr>
          <w:p w14:paraId="41879E1E">
            <w:pPr>
              <w:widowControl w:val="0"/>
              <w:suppressAutoHyphens/>
              <w:autoSpaceDN w:val="0"/>
              <w:contextualSpacing/>
              <w:jc w:val="both"/>
            </w:pPr>
            <w:r>
              <w:t>20.08.2024</w:t>
            </w:r>
          </w:p>
          <w:p w14:paraId="19A8E66A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09.00 ч.</w:t>
            </w:r>
          </w:p>
          <w:p w14:paraId="12C4730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 w:eastAsia="ru-RU"/>
              </w:rPr>
            </w:pPr>
          </w:p>
        </w:tc>
        <w:tc>
          <w:tcPr>
            <w:tcW w:w="2425" w:type="dxa"/>
            <w:vAlign w:val="top"/>
          </w:tcPr>
          <w:p w14:paraId="11627D3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081CD43F"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14:paraId="46AFB682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Кузнецова</w:t>
            </w:r>
            <w:r>
              <w:rPr>
                <w:rFonts w:hint="default"/>
                <w:bCs/>
                <w:lang w:val="ru-RU"/>
              </w:rPr>
              <w:t xml:space="preserve"> М.А.</w:t>
            </w:r>
          </w:p>
          <w:p w14:paraId="25D60891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</w:tr>
      <w:tr w14:paraId="3F510C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504ED21A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vAlign w:val="top"/>
          </w:tcPr>
          <w:p w14:paraId="1E17232D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Комиссия</w:t>
            </w:r>
            <w:r>
              <w:rPr>
                <w:rFonts w:hint="default"/>
                <w:lang w:val="ru-RU"/>
              </w:rPr>
              <w:t xml:space="preserve"> по охране прав детства</w:t>
            </w:r>
          </w:p>
        </w:tc>
        <w:tc>
          <w:tcPr>
            <w:tcW w:w="2165" w:type="dxa"/>
            <w:vAlign w:val="top"/>
          </w:tcPr>
          <w:p w14:paraId="5BC14CC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в течение месяца(по согласованию)</w:t>
            </w:r>
          </w:p>
        </w:tc>
        <w:tc>
          <w:tcPr>
            <w:tcW w:w="2425" w:type="dxa"/>
            <w:vAlign w:val="top"/>
          </w:tcPr>
          <w:p w14:paraId="2FB7D78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22" w:type="dxa"/>
            <w:vAlign w:val="top"/>
          </w:tcPr>
          <w:p w14:paraId="4A003B4B">
            <w:pPr>
              <w:pStyle w:val="13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Щербинина В.А.</w:t>
            </w:r>
          </w:p>
          <w:p w14:paraId="67971BEF"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</w:tr>
      <w:tr w14:paraId="716CA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7A11AB2F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</w:tcPr>
          <w:p w14:paraId="6F85B3F1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lang w:val="ru-RU" w:eastAsia="en-US"/>
              </w:rPr>
              <w:t>ПМПК</w:t>
            </w:r>
          </w:p>
        </w:tc>
        <w:tc>
          <w:tcPr>
            <w:tcW w:w="2165" w:type="dxa"/>
          </w:tcPr>
          <w:p w14:paraId="4E18EDC1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в течение месяца(по графику)</w:t>
            </w:r>
          </w:p>
        </w:tc>
        <w:tc>
          <w:tcPr>
            <w:tcW w:w="2425" w:type="dxa"/>
          </w:tcPr>
          <w:p w14:paraId="6B92D4EE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lang w:val="ru-RU" w:eastAsia="en-US"/>
              </w:rPr>
              <w:t>Управление</w:t>
            </w:r>
            <w:r>
              <w:rPr>
                <w:rFonts w:hint="default" w:eastAsia="Calibri"/>
                <w:lang w:val="ru-RU" w:eastAsia="en-US"/>
              </w:rPr>
              <w:t xml:space="preserve"> образования</w:t>
            </w:r>
          </w:p>
        </w:tc>
        <w:tc>
          <w:tcPr>
            <w:tcW w:w="2122" w:type="dxa"/>
          </w:tcPr>
          <w:p w14:paraId="0C8F901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lang w:val="ru-RU" w:eastAsia="en-US"/>
              </w:rPr>
              <w:t>Зацепина</w:t>
            </w:r>
            <w:r>
              <w:rPr>
                <w:rFonts w:hint="default"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В</w:t>
            </w:r>
            <w:r>
              <w:rPr>
                <w:rFonts w:hint="default" w:eastAsia="Calibri"/>
                <w:lang w:val="ru-RU" w:eastAsia="en-US"/>
              </w:rPr>
              <w:t>.В.</w:t>
            </w:r>
          </w:p>
        </w:tc>
      </w:tr>
      <w:tr w14:paraId="33331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 w14:paraId="54BD18D9"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vAlign w:val="top"/>
          </w:tcPr>
          <w:p w14:paraId="641177E2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Рейды по профилактик</w:t>
            </w:r>
            <w:r>
              <w:rPr>
                <w:lang w:val="ru-RU"/>
              </w:rPr>
              <w:t>е</w:t>
            </w:r>
            <w:r>
              <w:t xml:space="preserve"> преступности и безнадзорности среди несовершеннолетних. </w:t>
            </w:r>
          </w:p>
        </w:tc>
        <w:tc>
          <w:tcPr>
            <w:tcW w:w="2165" w:type="dxa"/>
            <w:vAlign w:val="top"/>
          </w:tcPr>
          <w:p w14:paraId="126CB2CE">
            <w:pPr>
              <w:widowControl w:val="0"/>
              <w:suppressAutoHyphens/>
              <w:autoSpaceDN w:val="0"/>
              <w:jc w:val="both"/>
            </w:pPr>
            <w:r>
              <w:t xml:space="preserve">еженедельно </w:t>
            </w:r>
          </w:p>
          <w:p w14:paraId="00CBB731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25" w:type="dxa"/>
            <w:vAlign w:val="top"/>
          </w:tcPr>
          <w:p w14:paraId="4FBD9B09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пгт</w:t>
            </w:r>
            <w:r>
              <w:rPr>
                <w:rFonts w:hint="default"/>
                <w:lang w:val="ru-RU"/>
              </w:rPr>
              <w:t>. Яшкино, сельские поселения</w:t>
            </w:r>
          </w:p>
        </w:tc>
        <w:tc>
          <w:tcPr>
            <w:tcW w:w="2122" w:type="dxa"/>
            <w:vAlign w:val="top"/>
          </w:tcPr>
          <w:p w14:paraId="1B8D8D43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Оленева И.М</w:t>
            </w:r>
          </w:p>
        </w:tc>
      </w:tr>
    </w:tbl>
    <w:p w14:paraId="521B5BD0">
      <w:pPr>
        <w:contextualSpacing/>
        <w:jc w:val="center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 w14:paraId="646CD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 w14:paraId="64BDC213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4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14:paraId="58AE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66672E58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71C0BAA0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Палаточный лагерь «Азимут», смена «Солнцеворот»</w:t>
            </w:r>
          </w:p>
        </w:tc>
        <w:tc>
          <w:tcPr>
            <w:tcW w:w="2175" w:type="dxa"/>
            <w:vAlign w:val="top"/>
          </w:tcPr>
          <w:p w14:paraId="3D01208E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01.08.2024 -10.08.2024 </w:t>
            </w:r>
          </w:p>
        </w:tc>
        <w:tc>
          <w:tcPr>
            <w:tcW w:w="2430" w:type="dxa"/>
            <w:vAlign w:val="top"/>
          </w:tcPr>
          <w:p w14:paraId="25C45C8C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ДОЛ « Колосок»</w:t>
            </w:r>
          </w:p>
        </w:tc>
        <w:tc>
          <w:tcPr>
            <w:tcW w:w="2158" w:type="dxa"/>
            <w:vAlign w:val="top"/>
          </w:tcPr>
          <w:p w14:paraId="19BB3850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Соболев А.В.</w:t>
            </w:r>
          </w:p>
          <w:p w14:paraId="4AED4068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48A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0EA61C14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41BFC689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Показательные выступления юных спортсменов ДЮСШ, посвященные Дню физкультурника.</w:t>
            </w:r>
          </w:p>
        </w:tc>
        <w:tc>
          <w:tcPr>
            <w:tcW w:w="2175" w:type="dxa"/>
            <w:vAlign w:val="top"/>
          </w:tcPr>
          <w:p w14:paraId="074C1B6F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10.08.2024</w:t>
            </w:r>
          </w:p>
        </w:tc>
        <w:tc>
          <w:tcPr>
            <w:tcW w:w="2430" w:type="dxa"/>
            <w:vAlign w:val="top"/>
          </w:tcPr>
          <w:p w14:paraId="5F50A17E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тадион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ДЮСШ</w:t>
            </w:r>
          </w:p>
        </w:tc>
        <w:tc>
          <w:tcPr>
            <w:tcW w:w="2158" w:type="dxa"/>
            <w:vAlign w:val="top"/>
          </w:tcPr>
          <w:p w14:paraId="3979DD03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Литвинова Ю.А.</w:t>
            </w:r>
          </w:p>
        </w:tc>
      </w:tr>
      <w:tr w14:paraId="3A2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29C8FA7E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0DA40937">
            <w:pPr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гровая программа на Праздничной площади в День поселка</w:t>
            </w:r>
          </w:p>
        </w:tc>
        <w:tc>
          <w:tcPr>
            <w:tcW w:w="2175" w:type="dxa"/>
            <w:vAlign w:val="top"/>
          </w:tcPr>
          <w:p w14:paraId="28EF5FA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10.08.2024</w:t>
            </w:r>
          </w:p>
        </w:tc>
        <w:tc>
          <w:tcPr>
            <w:tcW w:w="2430" w:type="dxa"/>
            <w:vAlign w:val="top"/>
          </w:tcPr>
          <w:p w14:paraId="2F080EC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vAlign w:val="top"/>
          </w:tcPr>
          <w:p w14:paraId="265450E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Селезнева З.П.</w:t>
            </w:r>
          </w:p>
        </w:tc>
      </w:tr>
      <w:tr w14:paraId="33E9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3F1698A5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35E31CC4">
            <w:pPr>
              <w:jc w:val="both"/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Л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етняя профильная смена «Семья — начало всех начал».</w:t>
            </w:r>
          </w:p>
        </w:tc>
        <w:tc>
          <w:tcPr>
            <w:tcW w:w="2175" w:type="dxa"/>
            <w:vAlign w:val="top"/>
          </w:tcPr>
          <w:p w14:paraId="58E3522D">
            <w:pPr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12.08.2024 -</w:t>
            </w:r>
          </w:p>
          <w:p w14:paraId="0AE3CE59">
            <w:pPr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16.08.2024</w:t>
            </w:r>
          </w:p>
        </w:tc>
        <w:tc>
          <w:tcPr>
            <w:tcW w:w="2430" w:type="dxa"/>
            <w:vAlign w:val="top"/>
          </w:tcPr>
          <w:p w14:paraId="0D4E01A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t>МБУ ДО «Дом творчества</w:t>
            </w:r>
          </w:p>
        </w:tc>
        <w:tc>
          <w:tcPr>
            <w:tcW w:w="2158" w:type="dxa"/>
            <w:vAlign w:val="top"/>
          </w:tcPr>
          <w:p w14:paraId="43D83505">
            <w:pPr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Селезнева З.П.</w:t>
            </w:r>
          </w:p>
        </w:tc>
      </w:tr>
      <w:tr w14:paraId="31AA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33A5B65A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08CC5AEE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Палаточный лагерь «Азимут», смена «Раскрасим лето позитиввным цветом»</w:t>
            </w:r>
          </w:p>
        </w:tc>
        <w:tc>
          <w:tcPr>
            <w:tcW w:w="2175" w:type="dxa"/>
            <w:vAlign w:val="top"/>
          </w:tcPr>
          <w:p w14:paraId="4AE74132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14.08.2024 -24.08.2024 </w:t>
            </w:r>
          </w:p>
        </w:tc>
        <w:tc>
          <w:tcPr>
            <w:tcW w:w="2430" w:type="dxa"/>
            <w:vAlign w:val="top"/>
          </w:tcPr>
          <w:p w14:paraId="3FED7BBB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ДОЛ « Колосок»</w:t>
            </w:r>
          </w:p>
        </w:tc>
        <w:tc>
          <w:tcPr>
            <w:tcW w:w="2158" w:type="dxa"/>
            <w:vAlign w:val="top"/>
          </w:tcPr>
          <w:p w14:paraId="75C21488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Соболев А.В.</w:t>
            </w:r>
          </w:p>
          <w:p w14:paraId="2D8BD415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61F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1CF2770D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0A9BC36F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Региональный проект «День с Первыми» (работа в загородных и пришкольных лагерях)</w:t>
            </w:r>
          </w:p>
        </w:tc>
        <w:tc>
          <w:tcPr>
            <w:tcW w:w="2175" w:type="dxa"/>
            <w:vAlign w:val="top"/>
          </w:tcPr>
          <w:p w14:paraId="0A95246D">
            <w:pPr>
              <w:jc w:val="both"/>
            </w:pPr>
            <w:r>
              <w:t>09.08.2024</w:t>
            </w:r>
          </w:p>
          <w:p w14:paraId="2FFDCC4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22.08.2024</w:t>
            </w:r>
          </w:p>
        </w:tc>
        <w:tc>
          <w:tcPr>
            <w:tcW w:w="2430" w:type="dxa"/>
            <w:vAlign w:val="top"/>
          </w:tcPr>
          <w:p w14:paraId="5583BD30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ДОЛ</w:t>
            </w:r>
            <w:r>
              <w:rPr>
                <w:rFonts w:hint="default"/>
                <w:lang w:val="ru-RU"/>
              </w:rPr>
              <w:t xml:space="preserve"> «</w:t>
            </w:r>
            <w:r>
              <w:t>Колосок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58" w:type="dxa"/>
            <w:vAlign w:val="top"/>
          </w:tcPr>
          <w:p w14:paraId="1A3F7C04">
            <w:pPr>
              <w:jc w:val="both"/>
            </w:pPr>
            <w:r>
              <w:t>Ившина Д.Н.</w:t>
            </w:r>
          </w:p>
          <w:p w14:paraId="33BCDD0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Исраелян О.А</w:t>
            </w:r>
          </w:p>
        </w:tc>
      </w:tr>
      <w:tr w14:paraId="45DB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1AE61870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7E55C53A">
            <w:pPr>
              <w:jc w:val="both"/>
            </w:pPr>
            <w:r>
              <w:t>Федеральный проект «Лето с Первыми» (пешие экскурсии по поселку)</w:t>
            </w:r>
          </w:p>
        </w:tc>
        <w:tc>
          <w:tcPr>
            <w:tcW w:w="2175" w:type="dxa"/>
            <w:vAlign w:val="top"/>
          </w:tcPr>
          <w:p w14:paraId="6D2144BE">
            <w:pPr>
              <w:jc w:val="both"/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430" w:type="dxa"/>
            <w:vAlign w:val="top"/>
          </w:tcPr>
          <w:p w14:paraId="29A12D6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пгт</w:t>
            </w:r>
            <w:r>
              <w:rPr>
                <w:rFonts w:hint="default"/>
                <w:lang w:val="ru-RU"/>
              </w:rPr>
              <w:t>. Яшкино</w:t>
            </w:r>
          </w:p>
        </w:tc>
        <w:tc>
          <w:tcPr>
            <w:tcW w:w="2158" w:type="dxa"/>
            <w:vAlign w:val="top"/>
          </w:tcPr>
          <w:p w14:paraId="19F5CE30">
            <w:pPr>
              <w:jc w:val="both"/>
            </w:pPr>
            <w:r>
              <w:t>Ившина Д.Н.</w:t>
            </w:r>
          </w:p>
          <w:p w14:paraId="6F1E3888">
            <w:pPr>
              <w:jc w:val="both"/>
            </w:pPr>
            <w:r>
              <w:t>Исраелян О.А</w:t>
            </w:r>
          </w:p>
        </w:tc>
      </w:tr>
      <w:tr w14:paraId="775E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70CC00A2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0AF559F9">
            <w:pPr>
              <w:jc w:val="both"/>
            </w:pPr>
            <w:r>
              <w:t>Региональный проект «Семейный пикник»</w:t>
            </w:r>
          </w:p>
        </w:tc>
        <w:tc>
          <w:tcPr>
            <w:tcW w:w="2175" w:type="dxa"/>
            <w:vAlign w:val="top"/>
          </w:tcPr>
          <w:p w14:paraId="2E3B6A68">
            <w:pPr>
              <w:jc w:val="both"/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430" w:type="dxa"/>
            <w:vAlign w:val="top"/>
          </w:tcPr>
          <w:p w14:paraId="2DBE5CD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ткрытые площадки </w:t>
            </w:r>
            <w:r>
              <w:rPr>
                <w:lang w:val="ru-RU"/>
              </w:rPr>
              <w:t>пгт</w:t>
            </w:r>
            <w:r>
              <w:rPr>
                <w:rFonts w:hint="default"/>
                <w:lang w:val="ru-RU"/>
              </w:rPr>
              <w:t>. Яшкино</w:t>
            </w:r>
          </w:p>
        </w:tc>
        <w:tc>
          <w:tcPr>
            <w:tcW w:w="2158" w:type="dxa"/>
            <w:vAlign w:val="top"/>
          </w:tcPr>
          <w:p w14:paraId="2A367392">
            <w:pPr>
              <w:jc w:val="both"/>
            </w:pPr>
            <w:r>
              <w:t>Ившина Д.Н.</w:t>
            </w:r>
          </w:p>
          <w:p w14:paraId="797AAA0F">
            <w:pPr>
              <w:jc w:val="both"/>
            </w:pPr>
            <w:r>
              <w:t>Исраелян О.А</w:t>
            </w:r>
          </w:p>
        </w:tc>
      </w:tr>
      <w:tr w14:paraId="2D35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1CF16F7D">
            <w:pPr>
              <w:pStyle w:val="8"/>
              <w:numPr>
                <w:ilvl w:val="0"/>
                <w:numId w:val="3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5FB50695">
            <w:pPr>
              <w:jc w:val="both"/>
            </w:pPr>
            <w:r>
              <w:t>Всероссийский проект «Походы Первых»</w:t>
            </w:r>
          </w:p>
        </w:tc>
        <w:tc>
          <w:tcPr>
            <w:tcW w:w="2175" w:type="dxa"/>
            <w:vAlign w:val="top"/>
          </w:tcPr>
          <w:p w14:paraId="210CF2DD">
            <w:pPr>
              <w:jc w:val="both"/>
            </w:pPr>
            <w:r>
              <w:rPr>
                <w:lang w:val="ru-RU"/>
              </w:rPr>
              <w:t>а</w:t>
            </w:r>
            <w:r>
              <w:t>вгуст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>
              <w:t xml:space="preserve">оябрь </w:t>
            </w:r>
          </w:p>
        </w:tc>
        <w:tc>
          <w:tcPr>
            <w:tcW w:w="2430" w:type="dxa"/>
            <w:vAlign w:val="top"/>
          </w:tcPr>
          <w:p w14:paraId="3B3F93EE">
            <w:pPr>
              <w:jc w:val="both"/>
            </w:pPr>
            <w:r>
              <w:t xml:space="preserve">Пригород </w:t>
            </w:r>
            <w:r>
              <w:rPr>
                <w:rFonts w:hint="default"/>
                <w:lang w:val="ru-RU"/>
              </w:rPr>
              <w:t xml:space="preserve"> пгт. </w:t>
            </w:r>
            <w:r>
              <w:t>Яшкино</w:t>
            </w:r>
          </w:p>
        </w:tc>
        <w:tc>
          <w:tcPr>
            <w:tcW w:w="2158" w:type="dxa"/>
            <w:vAlign w:val="top"/>
          </w:tcPr>
          <w:p w14:paraId="5812BE88">
            <w:pPr>
              <w:jc w:val="both"/>
            </w:pPr>
            <w:r>
              <w:t>Ившина Д.Н.</w:t>
            </w:r>
          </w:p>
          <w:p w14:paraId="03D38B0B">
            <w:pPr>
              <w:jc w:val="both"/>
            </w:pPr>
            <w:r>
              <w:t>Исраелян О.А</w:t>
            </w:r>
          </w:p>
        </w:tc>
      </w:tr>
    </w:tbl>
    <w:p w14:paraId="2420CD38"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2FC6A"/>
    <w:multiLevelType w:val="singleLevel"/>
    <w:tmpl w:val="A652FC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049ABA"/>
    <w:multiLevelType w:val="singleLevel"/>
    <w:tmpl w:val="09049A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87812"/>
    <w:rsid w:val="000A0BAB"/>
    <w:rsid w:val="000C0B8E"/>
    <w:rsid w:val="000C4C7D"/>
    <w:rsid w:val="000D008C"/>
    <w:rsid w:val="000D04EF"/>
    <w:rsid w:val="000D3845"/>
    <w:rsid w:val="000E4AA9"/>
    <w:rsid w:val="000F0523"/>
    <w:rsid w:val="000F2FA8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07718"/>
    <w:rsid w:val="0021362F"/>
    <w:rsid w:val="002334D9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3E642D"/>
    <w:rsid w:val="003F71C6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177F"/>
    <w:rsid w:val="009956DD"/>
    <w:rsid w:val="009C6415"/>
    <w:rsid w:val="009C7CDD"/>
    <w:rsid w:val="009E4084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3242C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6CBE"/>
    <w:rsid w:val="00DB3B3C"/>
    <w:rsid w:val="00DE37DE"/>
    <w:rsid w:val="00DF6C86"/>
    <w:rsid w:val="00E05676"/>
    <w:rsid w:val="00E21570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353A"/>
    <w:rsid w:val="00ED1701"/>
    <w:rsid w:val="00EF2819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AC619B"/>
    <w:rsid w:val="01AE15BA"/>
    <w:rsid w:val="01B931C1"/>
    <w:rsid w:val="027E7BBC"/>
    <w:rsid w:val="03015719"/>
    <w:rsid w:val="030A5EB4"/>
    <w:rsid w:val="03AB5621"/>
    <w:rsid w:val="03D16371"/>
    <w:rsid w:val="03D16F83"/>
    <w:rsid w:val="049B0BF9"/>
    <w:rsid w:val="04C87007"/>
    <w:rsid w:val="04E665A3"/>
    <w:rsid w:val="05225012"/>
    <w:rsid w:val="053D2A59"/>
    <w:rsid w:val="05CC5337"/>
    <w:rsid w:val="062C1F83"/>
    <w:rsid w:val="0759609B"/>
    <w:rsid w:val="07EB639F"/>
    <w:rsid w:val="082038E6"/>
    <w:rsid w:val="082D707C"/>
    <w:rsid w:val="08912114"/>
    <w:rsid w:val="08C76272"/>
    <w:rsid w:val="090E09A1"/>
    <w:rsid w:val="0984636B"/>
    <w:rsid w:val="09D32E14"/>
    <w:rsid w:val="0A0E22F1"/>
    <w:rsid w:val="0A923663"/>
    <w:rsid w:val="0AB40FB0"/>
    <w:rsid w:val="0B904397"/>
    <w:rsid w:val="0BEE1523"/>
    <w:rsid w:val="0C656D19"/>
    <w:rsid w:val="0C8C244C"/>
    <w:rsid w:val="0DA6100C"/>
    <w:rsid w:val="0ED97FE3"/>
    <w:rsid w:val="0F2F4597"/>
    <w:rsid w:val="0F607FED"/>
    <w:rsid w:val="0F9B3221"/>
    <w:rsid w:val="10580888"/>
    <w:rsid w:val="10863344"/>
    <w:rsid w:val="1094688B"/>
    <w:rsid w:val="109926F5"/>
    <w:rsid w:val="10C174F9"/>
    <w:rsid w:val="10EF74F9"/>
    <w:rsid w:val="10FD41B5"/>
    <w:rsid w:val="127E53C9"/>
    <w:rsid w:val="12A320A9"/>
    <w:rsid w:val="13741F1F"/>
    <w:rsid w:val="13E000EF"/>
    <w:rsid w:val="142B3CF9"/>
    <w:rsid w:val="145E288C"/>
    <w:rsid w:val="146A250F"/>
    <w:rsid w:val="14CC1958"/>
    <w:rsid w:val="15517A45"/>
    <w:rsid w:val="15B2573C"/>
    <w:rsid w:val="16547C21"/>
    <w:rsid w:val="166975B2"/>
    <w:rsid w:val="168006B6"/>
    <w:rsid w:val="16E96798"/>
    <w:rsid w:val="1846189E"/>
    <w:rsid w:val="18CF62D0"/>
    <w:rsid w:val="18D717DF"/>
    <w:rsid w:val="19F832DB"/>
    <w:rsid w:val="1AA1252B"/>
    <w:rsid w:val="1AAF40FC"/>
    <w:rsid w:val="1B223DD2"/>
    <w:rsid w:val="1B5A5FDF"/>
    <w:rsid w:val="1BBF6D24"/>
    <w:rsid w:val="1BFC074B"/>
    <w:rsid w:val="1C636616"/>
    <w:rsid w:val="1C910D1F"/>
    <w:rsid w:val="1CEA0021"/>
    <w:rsid w:val="1CED5883"/>
    <w:rsid w:val="1DBD3E98"/>
    <w:rsid w:val="1E242970"/>
    <w:rsid w:val="1FEB718A"/>
    <w:rsid w:val="200417AA"/>
    <w:rsid w:val="201B4C37"/>
    <w:rsid w:val="21B55A10"/>
    <w:rsid w:val="21FB4CB5"/>
    <w:rsid w:val="223E208E"/>
    <w:rsid w:val="230C593D"/>
    <w:rsid w:val="237C5B60"/>
    <w:rsid w:val="239E14BF"/>
    <w:rsid w:val="24EF013C"/>
    <w:rsid w:val="251519E5"/>
    <w:rsid w:val="25152071"/>
    <w:rsid w:val="259E29BE"/>
    <w:rsid w:val="25A81DBA"/>
    <w:rsid w:val="25E5469C"/>
    <w:rsid w:val="2738348F"/>
    <w:rsid w:val="275B734B"/>
    <w:rsid w:val="286B1201"/>
    <w:rsid w:val="29E53C14"/>
    <w:rsid w:val="2A155C4B"/>
    <w:rsid w:val="2A5A6545"/>
    <w:rsid w:val="2A742FFF"/>
    <w:rsid w:val="2AD71E2D"/>
    <w:rsid w:val="2AEB6349"/>
    <w:rsid w:val="2B677D02"/>
    <w:rsid w:val="2B9E2062"/>
    <w:rsid w:val="2C29790B"/>
    <w:rsid w:val="2C7E3C95"/>
    <w:rsid w:val="2D02563F"/>
    <w:rsid w:val="2D7523D6"/>
    <w:rsid w:val="2D8B5A9B"/>
    <w:rsid w:val="2E8B3F4F"/>
    <w:rsid w:val="2F7973C6"/>
    <w:rsid w:val="30175AB7"/>
    <w:rsid w:val="30B025EB"/>
    <w:rsid w:val="314C3F14"/>
    <w:rsid w:val="31AF2BF4"/>
    <w:rsid w:val="32CC2907"/>
    <w:rsid w:val="3420000A"/>
    <w:rsid w:val="34913F66"/>
    <w:rsid w:val="34E33507"/>
    <w:rsid w:val="34EA7C3C"/>
    <w:rsid w:val="34FB3EB8"/>
    <w:rsid w:val="350466DA"/>
    <w:rsid w:val="368A3188"/>
    <w:rsid w:val="36AB46A8"/>
    <w:rsid w:val="372361F9"/>
    <w:rsid w:val="374A5A9F"/>
    <w:rsid w:val="37C33139"/>
    <w:rsid w:val="37CC18AF"/>
    <w:rsid w:val="388804F2"/>
    <w:rsid w:val="38D879A8"/>
    <w:rsid w:val="390810C8"/>
    <w:rsid w:val="393E30AB"/>
    <w:rsid w:val="39486B7E"/>
    <w:rsid w:val="3955268D"/>
    <w:rsid w:val="398028DA"/>
    <w:rsid w:val="39B050EB"/>
    <w:rsid w:val="3A224443"/>
    <w:rsid w:val="3A275FED"/>
    <w:rsid w:val="3A6649E1"/>
    <w:rsid w:val="3A6D4E67"/>
    <w:rsid w:val="3B0E64F5"/>
    <w:rsid w:val="3B5F3821"/>
    <w:rsid w:val="3B7619CD"/>
    <w:rsid w:val="3C3D2736"/>
    <w:rsid w:val="3CAF75BF"/>
    <w:rsid w:val="3D49220F"/>
    <w:rsid w:val="3D515268"/>
    <w:rsid w:val="3D7B1641"/>
    <w:rsid w:val="3D8A6DE7"/>
    <w:rsid w:val="3DBC49EE"/>
    <w:rsid w:val="3E0847CC"/>
    <w:rsid w:val="3E271104"/>
    <w:rsid w:val="3F2C5E1C"/>
    <w:rsid w:val="40010992"/>
    <w:rsid w:val="4037788F"/>
    <w:rsid w:val="40462B59"/>
    <w:rsid w:val="40984CC3"/>
    <w:rsid w:val="40CB28E7"/>
    <w:rsid w:val="40E64F02"/>
    <w:rsid w:val="41492110"/>
    <w:rsid w:val="41520AD7"/>
    <w:rsid w:val="424A1EE3"/>
    <w:rsid w:val="425C5DA6"/>
    <w:rsid w:val="43B42751"/>
    <w:rsid w:val="43BC4553"/>
    <w:rsid w:val="44114174"/>
    <w:rsid w:val="44166637"/>
    <w:rsid w:val="44DA5624"/>
    <w:rsid w:val="45023328"/>
    <w:rsid w:val="452466E0"/>
    <w:rsid w:val="4539487A"/>
    <w:rsid w:val="460E610C"/>
    <w:rsid w:val="46854EF3"/>
    <w:rsid w:val="471E2E8F"/>
    <w:rsid w:val="4797210C"/>
    <w:rsid w:val="47A24D4A"/>
    <w:rsid w:val="47B04E87"/>
    <w:rsid w:val="47DE7396"/>
    <w:rsid w:val="486C11F1"/>
    <w:rsid w:val="48763482"/>
    <w:rsid w:val="489601A3"/>
    <w:rsid w:val="496C156E"/>
    <w:rsid w:val="4AE940F0"/>
    <w:rsid w:val="4BAE0083"/>
    <w:rsid w:val="4BCC711E"/>
    <w:rsid w:val="4BDC4AE7"/>
    <w:rsid w:val="4C827B72"/>
    <w:rsid w:val="4CE81924"/>
    <w:rsid w:val="4D4919CF"/>
    <w:rsid w:val="4D6845D3"/>
    <w:rsid w:val="4DA84389"/>
    <w:rsid w:val="4DCD1E42"/>
    <w:rsid w:val="4E064EEA"/>
    <w:rsid w:val="4E1D5F8F"/>
    <w:rsid w:val="4E69035E"/>
    <w:rsid w:val="4EA53C12"/>
    <w:rsid w:val="4F2F1DA3"/>
    <w:rsid w:val="4FE93AAE"/>
    <w:rsid w:val="4FF83E3A"/>
    <w:rsid w:val="50014337"/>
    <w:rsid w:val="50095237"/>
    <w:rsid w:val="5038576E"/>
    <w:rsid w:val="503E47C6"/>
    <w:rsid w:val="5040259D"/>
    <w:rsid w:val="518010E5"/>
    <w:rsid w:val="51BA49DE"/>
    <w:rsid w:val="52A0398C"/>
    <w:rsid w:val="53030C39"/>
    <w:rsid w:val="539B2752"/>
    <w:rsid w:val="54090517"/>
    <w:rsid w:val="542E2380"/>
    <w:rsid w:val="54434FD7"/>
    <w:rsid w:val="54BD4788"/>
    <w:rsid w:val="54CF164F"/>
    <w:rsid w:val="5556189B"/>
    <w:rsid w:val="55BC2A53"/>
    <w:rsid w:val="560E36BE"/>
    <w:rsid w:val="56696D24"/>
    <w:rsid w:val="56FE0B98"/>
    <w:rsid w:val="571366BB"/>
    <w:rsid w:val="57190E46"/>
    <w:rsid w:val="57E532C4"/>
    <w:rsid w:val="57E8588F"/>
    <w:rsid w:val="586768F1"/>
    <w:rsid w:val="586F437C"/>
    <w:rsid w:val="596A00C5"/>
    <w:rsid w:val="59D136C0"/>
    <w:rsid w:val="5A420B01"/>
    <w:rsid w:val="5A7840A0"/>
    <w:rsid w:val="5AEE7EE1"/>
    <w:rsid w:val="5C2D3FFE"/>
    <w:rsid w:val="5C55788A"/>
    <w:rsid w:val="5CAD712D"/>
    <w:rsid w:val="5CBF626A"/>
    <w:rsid w:val="5D0120F6"/>
    <w:rsid w:val="5DAA1496"/>
    <w:rsid w:val="5DAF12FF"/>
    <w:rsid w:val="5E04586E"/>
    <w:rsid w:val="5E7B37FB"/>
    <w:rsid w:val="5F0F4F8D"/>
    <w:rsid w:val="5FF90DC7"/>
    <w:rsid w:val="608C202F"/>
    <w:rsid w:val="61766E06"/>
    <w:rsid w:val="61803EA0"/>
    <w:rsid w:val="61DA2E84"/>
    <w:rsid w:val="6220791C"/>
    <w:rsid w:val="629D10C5"/>
    <w:rsid w:val="632B59C4"/>
    <w:rsid w:val="63704C1B"/>
    <w:rsid w:val="63D866E8"/>
    <w:rsid w:val="63E87188"/>
    <w:rsid w:val="63F50CA2"/>
    <w:rsid w:val="641433CD"/>
    <w:rsid w:val="64B653D9"/>
    <w:rsid w:val="64ED47CC"/>
    <w:rsid w:val="64F560D4"/>
    <w:rsid w:val="65113339"/>
    <w:rsid w:val="656B0071"/>
    <w:rsid w:val="65D51391"/>
    <w:rsid w:val="65FD1764"/>
    <w:rsid w:val="663B3C63"/>
    <w:rsid w:val="664803B2"/>
    <w:rsid w:val="66482A96"/>
    <w:rsid w:val="66DF2FB9"/>
    <w:rsid w:val="67061813"/>
    <w:rsid w:val="67210F5F"/>
    <w:rsid w:val="683E75F2"/>
    <w:rsid w:val="687777A8"/>
    <w:rsid w:val="695C03D4"/>
    <w:rsid w:val="6B1348BC"/>
    <w:rsid w:val="6BF25AEF"/>
    <w:rsid w:val="6C336F12"/>
    <w:rsid w:val="6C763340"/>
    <w:rsid w:val="6C8A36F6"/>
    <w:rsid w:val="6C9B6380"/>
    <w:rsid w:val="6CA332C1"/>
    <w:rsid w:val="6D21397D"/>
    <w:rsid w:val="6DBE53FE"/>
    <w:rsid w:val="6E9C4B53"/>
    <w:rsid w:val="6ECE4AD8"/>
    <w:rsid w:val="6F054B7D"/>
    <w:rsid w:val="6F1D0C93"/>
    <w:rsid w:val="6F416221"/>
    <w:rsid w:val="6F5E46C9"/>
    <w:rsid w:val="6F63140F"/>
    <w:rsid w:val="6F782DA8"/>
    <w:rsid w:val="701821FC"/>
    <w:rsid w:val="70717E0C"/>
    <w:rsid w:val="70EE693E"/>
    <w:rsid w:val="71AF5FCB"/>
    <w:rsid w:val="71BF3BCA"/>
    <w:rsid w:val="72181E6B"/>
    <w:rsid w:val="73CD6579"/>
    <w:rsid w:val="73D15C96"/>
    <w:rsid w:val="73D32C53"/>
    <w:rsid w:val="740272F3"/>
    <w:rsid w:val="740B328B"/>
    <w:rsid w:val="7464244A"/>
    <w:rsid w:val="74E37C34"/>
    <w:rsid w:val="75612D35"/>
    <w:rsid w:val="75831ABF"/>
    <w:rsid w:val="76722C47"/>
    <w:rsid w:val="76F0468E"/>
    <w:rsid w:val="7709745B"/>
    <w:rsid w:val="771A1486"/>
    <w:rsid w:val="77B746D8"/>
    <w:rsid w:val="78032F1A"/>
    <w:rsid w:val="78F37345"/>
    <w:rsid w:val="795C05A6"/>
    <w:rsid w:val="79EA298B"/>
    <w:rsid w:val="7B0349F5"/>
    <w:rsid w:val="7B6021C3"/>
    <w:rsid w:val="7B69031F"/>
    <w:rsid w:val="7B88324C"/>
    <w:rsid w:val="7C990262"/>
    <w:rsid w:val="7CBD04B3"/>
    <w:rsid w:val="7D390CE1"/>
    <w:rsid w:val="7DDE5C7E"/>
    <w:rsid w:val="7E9A5D90"/>
    <w:rsid w:val="7EAB5ED5"/>
    <w:rsid w:val="7F66575B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C29C-1AE3-425D-9F70-11990B8A5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3</Pages>
  <Words>752</Words>
  <Characters>4292</Characters>
  <Lines>35</Lines>
  <Paragraphs>10</Paragraphs>
  <TotalTime>3</TotalTime>
  <ScaleCrop>false</ScaleCrop>
  <LinksUpToDate>false</LinksUpToDate>
  <CharactersWithSpaces>5034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2024-07-18T10:07:57Z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0B772E70DB5D4F9C8ED4193AD42B18E6_13</vt:lpwstr>
  </property>
</Properties>
</file>