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2"/>
          <w:szCs w:val="22"/>
        </w:rPr>
      </w:pPr>
    </w:p>
    <w:tbl>
      <w:tblPr>
        <w:tblStyle w:val="7"/>
        <w:tblW w:w="14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r>
              <w:t xml:space="preserve">администрации Яшкинского </w:t>
            </w:r>
          </w:p>
          <w:p>
            <w:r>
              <w:t>муниципального округа</w:t>
            </w:r>
          </w:p>
          <w:p>
            <w:r>
              <w:t xml:space="preserve"> _______________     О.В. Гавриченко</w:t>
            </w:r>
          </w:p>
          <w:p>
            <w:r>
              <w:t xml:space="preserve">   26 января 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План работы</w:t>
      </w:r>
    </w:p>
    <w:p>
      <w:pPr>
        <w:jc w:val="center"/>
        <w:rPr>
          <w:b/>
        </w:rPr>
      </w:pPr>
      <w:r>
        <w:rPr>
          <w:b/>
        </w:rPr>
        <w:t xml:space="preserve">  Февраль  2024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298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>КОЛЛЕГИЯ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8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autoSpaceDE w:val="0"/>
              <w:autoSpaceDN w:val="0"/>
              <w:spacing w:line="288" w:lineRule="exact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 с низкими образовательными</w:t>
            </w:r>
          </w:p>
          <w:p>
            <w:pPr>
              <w:pStyle w:val="9"/>
              <w:autoSpaceDE w:val="0"/>
              <w:autoSpaceDN w:val="0"/>
              <w:spacing w:line="275" w:lineRule="exact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результатами, школы, находящиеся в социально 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сложных условиях: преодоление социального неравенства.</w:t>
            </w:r>
          </w:p>
          <w:p>
            <w:pPr>
              <w:pStyle w:val="9"/>
              <w:autoSpaceDE w:val="0"/>
              <w:autoSpaceDN w:val="0"/>
              <w:spacing w:line="275" w:lineRule="exact"/>
              <w:ind w:right="139" w:rightChars="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21.02.2024</w:t>
            </w:r>
          </w:p>
        </w:tc>
        <w:tc>
          <w:tcPr>
            <w:tcW w:w="22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88" w:lineRule="exac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249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Кузнецова Г.Ф.</w:t>
            </w:r>
          </w:p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Промежуточные итоги оценки механизмов управления качеством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(итоги диагностического тестировния, репетиционного экзамена)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bCs/>
                <w:iCs/>
              </w:rPr>
            </w:pPr>
          </w:p>
        </w:tc>
        <w:tc>
          <w:tcPr>
            <w:tcW w:w="2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88" w:lineRule="exact"/>
              <w:jc w:val="both"/>
              <w:rPr>
                <w:lang w:val="ru-RU"/>
              </w:rPr>
            </w:pPr>
          </w:p>
        </w:tc>
        <w:tc>
          <w:tcPr>
            <w:tcW w:w="2249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ind w:left="-361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МЕТОДИЧЕСКИЕ ОБЪЕДИНЕНИЯ, СОВЕЩАНИЯ,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Опорная площадка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>Мастер - класс для старших воспитателей, воспитателей ДОУ «</w:t>
            </w:r>
            <w:r>
              <w:rPr>
                <w:color w:val="000000"/>
                <w:shd w:val="clear" w:color="auto" w:fill="FFFFFF"/>
                <w:lang w:eastAsia="en-US"/>
              </w:rPr>
              <w:t>Обеспечение безопасности детей на улицах и дорогах"(для подготовки к конкурсу)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14.02.2024</w:t>
            </w:r>
          </w:p>
          <w:p>
            <w:pPr>
              <w:pStyle w:val="13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10.00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МБДОУ «Детский сад №6»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Турова О.И.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eastAsia="en-US"/>
              </w:rPr>
              <w:t>Зауэрмильх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r>
              <w:rPr>
                <w:rFonts w:hint="default"/>
                <w:lang w:val="ru-RU"/>
              </w:rPr>
              <w:t>19</w:t>
            </w:r>
            <w:r>
              <w:t>.0</w:t>
            </w:r>
            <w:r>
              <w:rPr>
                <w:rFonts w:hint="default"/>
                <w:lang w:val="ru-RU"/>
              </w:rPr>
              <w:t>2</w:t>
            </w:r>
            <w:r>
              <w:t>.2024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r>
              <w:t>Пыпа М.Е.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Булатова О.А.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u w:val="single"/>
                <w:lang w:val="ru-RU" w:eastAsia="en-US"/>
              </w:rPr>
            </w:pPr>
            <w:r>
              <w:rPr>
                <w:rFonts w:hint="default"/>
                <w:u w:val="single"/>
                <w:lang w:val="ru-RU" w:eastAsia="en-US"/>
              </w:rPr>
              <w:t xml:space="preserve">МО учителей естесственно-научного цикла (географии, биологии, химии)  </w:t>
            </w:r>
          </w:p>
          <w:p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Тема: " Реализация ФООП на уроках ООО и СОО по предметам: географии,биологии и химии"</w:t>
            </w:r>
          </w:p>
          <w:p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 Круглый стол (из опыта работы учителей):</w:t>
            </w:r>
          </w:p>
          <w:p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* задания, ориентированные на формирование предметных, метапредметных и личностных результатов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 w:eastAsia="en-US"/>
              </w:rPr>
              <w:t>* Формирование ключевых компетенций на уроках географии, биологии, химии (по ФГОС)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 w:eastAsia="en-US"/>
              </w:rPr>
              <w:t>29.02.2024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«Ленинская оош ЯМО»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Корчуганова</w:t>
            </w:r>
            <w:r>
              <w:rPr>
                <w:rFonts w:hint="default"/>
                <w:lang w:val="ru-RU" w:eastAsia="en-US"/>
              </w:rPr>
              <w:t xml:space="preserve"> О.Т.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 w:eastAsia="en-US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pStyle w:val="13"/>
            </w:pPr>
            <w:r>
              <w:t>Семинар «Патриотическое воспитание детей дошкольного возраста»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29.02.2024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МБДОУ «Пашковский детский сад»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Гиря А.Н.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</w:rPr>
              <w:t>Трефелова И.В.</w:t>
            </w:r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Зауэрмильх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последний вторник 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№7» 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Зауэрмильх  Н.В.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Иванькова Е.В.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Консультации «Здоровьесберегающая деятельность в ДОУ»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третья среда каждого 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МБ ДОУ «Детский сад № 9»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Зауэрмильх Н.В.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Романович И.А.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r>
              <w:rPr>
                <w:rStyle w:val="26"/>
                <w:rFonts w:eastAsiaTheme="minorHAnsi"/>
              </w:rPr>
              <w:t>Проведение диагностического тестирования по русскому языку по материалам и в форме основного государственного экзамена. (ДТ- 9)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01.02.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  <w:r>
              <w:rPr>
                <w:rFonts w:hint="default"/>
                <w:lang w:val="ru-RU"/>
              </w:rPr>
              <w:t xml:space="preserve"> </w:t>
            </w:r>
            <w:r>
              <w:t>-02.02.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</w:pPr>
            <w:r>
              <w:t>ОО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contextualSpacing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Организация и проведение итогового собеседования по русскому языку для выпускников 9-х классов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14.02.</w:t>
            </w:r>
            <w:r>
              <w:rPr>
                <w:rFonts w:hint="default"/>
                <w:b w:val="0"/>
                <w:bCs w:val="0"/>
                <w:lang w:val="ru-RU"/>
              </w:rPr>
              <w:t>20</w:t>
            </w:r>
            <w:r>
              <w:rPr>
                <w:b w:val="0"/>
                <w:bCs w:val="0"/>
              </w:rPr>
              <w:t>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МБУ «ИМЦ ОО»,</w:t>
            </w:r>
          </w:p>
          <w:p>
            <w:pPr>
              <w:widowControl w:val="0"/>
              <w:suppressAutoHyphens/>
              <w:autoSpaceDN w:val="0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Зырянова В.А.,</w:t>
            </w:r>
          </w:p>
          <w:p>
            <w:pPr>
              <w:pStyle w:val="13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Пыпа М.Е.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</w:tcPr>
          <w:p>
            <w:r>
              <w:t>Яндекс -Таблица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в течение 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Пыпа М.Е.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5.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 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6.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«Моя Школа» по привлечению и активности педагогов и обучающихся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 xml:space="preserve"> 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7.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сайтом ИКОП «Сферум», контроль активности в чатах по округу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>Мониторинг АИС «ЭШ.2.0». Состоящие на профилактическом учете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ежедневно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профессиональных компетентностей педагогов</w:t>
            </w:r>
          </w:p>
          <w:p/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rPr>
                <w:bCs/>
                <w:color w:val="212529"/>
                <w:kern w:val="36"/>
              </w:rPr>
              <w:t>(по согласованию с ОО)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ОО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 xml:space="preserve">Мониторинг официальных сайтов общеобразовательных учреждений.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  <w:p>
            <w:r>
              <w:t>Вахрушева Д.П. Колесникова Р.И.</w:t>
            </w:r>
          </w:p>
          <w:p>
            <w:r>
              <w:t>Оленева И.М.</w:t>
            </w:r>
          </w:p>
          <w:p>
            <w:r>
              <w:t>Пыпа М.Е.</w:t>
            </w:r>
          </w:p>
          <w:p>
            <w:r>
              <w:t>Зырянова В.А.</w:t>
            </w:r>
          </w:p>
          <w:p>
            <w:r>
              <w:t>Кузнецова Г.Ф.</w:t>
            </w:r>
          </w:p>
          <w:p>
            <w:pPr>
              <w:widowControl w:val="0"/>
              <w:suppressAutoHyphens/>
              <w:autoSpaceDN w:val="0"/>
            </w:pPr>
            <w: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jc w:val="both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 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</w:t>
            </w:r>
          </w:p>
        </w:tc>
        <w:tc>
          <w:tcPr>
            <w:tcW w:w="6840" w:type="dxa"/>
            <w:vAlign w:val="top"/>
          </w:tcPr>
          <w:p>
            <w:pPr>
              <w:pStyle w:val="9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>Контроль миграции выпускников 9, 11 классов ОО, пребывающих в Яшкинский муниципальный округ в 2023-2024 году для сдачи ОГЭ, ЕГЭ, ГВЭ, а также сменивших школу на последнем году обучения в пределах региона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>в течение</w:t>
            </w:r>
            <w:r>
              <w:rPr>
                <w:lang w:val="ru-RU" w:eastAsia="en-US"/>
              </w:rPr>
              <w:t>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МБУ «ИМЦ ОО»,</w:t>
            </w:r>
          </w:p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ОО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contextualSpacing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contextualSpacing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Организация поездки на профильную смену для детей из семей СВО в Сибирскую сказку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01.02.2024 </w:t>
            </w:r>
            <w:r>
              <w:rPr>
                <w:rFonts w:hint="default"/>
                <w:lang w:val="ru-RU"/>
              </w:rPr>
              <w:t>-</w:t>
            </w:r>
            <w:r>
              <w:t xml:space="preserve">06.02.2024 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249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Style w:val="26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05.02.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  <w:r>
              <w:rPr>
                <w:rFonts w:hint="default"/>
                <w:lang w:val="ru-RU"/>
              </w:rPr>
              <w:t xml:space="preserve"> </w:t>
            </w:r>
            <w:r>
              <w:t>-16.02.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МБУ «ИМЦ ОО»,</w:t>
            </w:r>
          </w:p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ОО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contextualSpacing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р</w:t>
            </w:r>
            <w:r>
              <w:rPr>
                <w:bCs/>
              </w:rPr>
              <w:t>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</w:tcPr>
          <w:p>
            <w:pPr>
              <w:contextualSpacing/>
            </w:pPr>
            <w:r>
              <w:rPr>
                <w:rStyle w:val="26"/>
              </w:rPr>
              <w:t>Распределение участников ГИА по ППЭ на экзамены, назначение работников в ППЭ,</w:t>
            </w:r>
            <w:r>
              <w:t xml:space="preserve"> р</w:t>
            </w:r>
            <w:r>
              <w:rPr>
                <w:rStyle w:val="26"/>
              </w:rPr>
              <w:t>аспределение работников ППЭ по экзаменам</w:t>
            </w:r>
          </w:p>
        </w:tc>
        <w:tc>
          <w:tcPr>
            <w:tcW w:w="2165" w:type="dxa"/>
            <w:gridSpan w:val="2"/>
          </w:tcPr>
          <w:p>
            <w:pPr>
              <w:contextualSpacing/>
            </w:pPr>
            <w:r>
              <w:t>по отдельному графику</w:t>
            </w:r>
          </w:p>
          <w:p>
            <w:pPr>
              <w:contextualSpacing/>
            </w:pPr>
            <w:r>
              <w:t>ГКУ КЦМКО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pStyle w:val="13"/>
              <w:contextualSpacing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Консультации по организации и проведении государственной итоговой аттестации в 2024 году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в течение </w:t>
            </w:r>
            <w:r>
              <w:rPr>
                <w:lang w:val="ru-RU"/>
              </w:rPr>
              <w:t>месяца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Зырянова В.А.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>Профессиональные пробы, мастер-классы (по отдельному графику, по согласованию с СУЗами, ВУЗами.)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ежемесячно (по согласованию)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r>
              <w:t>Вахрушева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 этап  Всероссийской олимпиады школьников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согласно графику проведения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Организация мобильного технопарка «Кванториум 42»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месяца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«СОШ №5 ЯМО»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  <w:p>
            <w:pPr>
              <w:widowControl w:val="0"/>
              <w:suppressAutoHyphens/>
              <w:autoSpaceDN w:val="0"/>
            </w:pPr>
            <w:r>
              <w:t>Вахрушева Д.П.</w:t>
            </w:r>
          </w:p>
        </w:tc>
      </w:tr>
    </w:tbl>
    <w:p>
      <w:pPr>
        <w:contextualSpacing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5. МАССОВЫЕ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Опорная площадка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Окружная Спартакиада «Дошколенок - чемпион» </w:t>
            </w:r>
          </w:p>
          <w:p>
            <w:pPr>
              <w:pStyle w:val="13"/>
              <w:tabs>
                <w:tab w:val="left" w:pos="-108"/>
              </w:tabs>
            </w:pPr>
            <w:r>
              <w:t>4 этап - Онлайн-эстафета «Школа веселого обруча»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  <w:r>
              <w:rPr>
                <w:rFonts w:hint="default"/>
                <w:lang w:val="ru-RU" w:eastAsia="en-US"/>
              </w:rPr>
              <w:t xml:space="preserve">2024 </w:t>
            </w:r>
            <w:r>
              <w:rPr>
                <w:lang w:eastAsia="en-US"/>
              </w:rPr>
              <w:t>-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25.02.2024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МБДОУ «Детский сад №9»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Романович И.А.</w:t>
            </w:r>
          </w:p>
          <w:p>
            <w:r>
              <w:rPr>
                <w:bCs/>
                <w:lang w:eastAsia="en-US"/>
              </w:rPr>
              <w:t>Зауэрмильх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Дивизиональный этап Всекузбасских спортивных игр младших школьников «Смелость быть первыми» по пионерболу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01.02.2024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Дивизиональный  этап региональных соревнований «Кузбасская спортивная школьная лига» по лыжным гонкам. 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08.02.2024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Дивизиональный  этап Всекузбасских спортивных игр младших школьников «Смелость быть первыми» по лыжным гонкам.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08.02.2024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Муниципальный этап региональных соревнований «Кузбасская спортивная школьная лига» по волейболу среди юношей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10.02.2024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Лыжня России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10.02.2024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Окружные соревнования по конструированию «Лего чемпионат» среди обучающихся начальной школы, посвященные Дню защитника Отечества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15.02.2024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МБУ ДО «Дом творчества»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Селезнева З.П.</w:t>
            </w:r>
          </w:p>
          <w:p>
            <w:r>
              <w:t>Орлова А.Е.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Окружная военно-спортивная игра «Отчизны верные сыны», посвящённая Дню Воинской славы России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16.02.2024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А.В.,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Муниципальный этап региональных соревнований «Кузбасская спортивная школьная лига» по волейболу среди девушек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17.02.2024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Окружной заочный конкурс творческих работ «Жизнь в гармонии с природой»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20.01.2024</w:t>
            </w:r>
            <w:r>
              <w:rPr>
                <w:rFonts w:hint="default"/>
                <w:lang w:val="ru-RU"/>
              </w:rPr>
              <w:t xml:space="preserve"> </w:t>
            </w:r>
            <w:r>
              <w:t>-29.02.2024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МБУ ДО ООТЦ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Акция-поздравление  на улицах пгт.Яшкино «С днем защитника Отечества!»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22.02.2024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«Дом творчества»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r>
              <w:t>Селезнева З.П.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Орлова А.Е.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2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смотр-конкурс «Плечом к плечу», </w:t>
            </w:r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среди учащихся общеобразовательных организаций</w:t>
            </w:r>
          </w:p>
          <w:p>
            <w:r>
              <w:rPr>
                <w:rFonts w:eastAsia="Calibri"/>
                <w:lang w:eastAsia="en-US"/>
              </w:rPr>
              <w:t>Яшкинского муниципального округа, посвящённый Дню Воинской славы России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29.02.2024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 xml:space="preserve">спортпавильон 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</w:t>
            </w:r>
          </w:p>
          <w:p>
            <w:r>
              <w:t>Орлова А.Е.</w:t>
            </w:r>
          </w:p>
        </w:tc>
      </w:tr>
    </w:tbl>
    <w:p>
      <w:pPr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236C7"/>
    <w:rsid w:val="00050581"/>
    <w:rsid w:val="000639F7"/>
    <w:rsid w:val="00063F9A"/>
    <w:rsid w:val="000647F1"/>
    <w:rsid w:val="00087812"/>
    <w:rsid w:val="000A0BAB"/>
    <w:rsid w:val="000C0B8E"/>
    <w:rsid w:val="000C4A54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910CD"/>
    <w:rsid w:val="001A3143"/>
    <w:rsid w:val="001A7456"/>
    <w:rsid w:val="001B0D5D"/>
    <w:rsid w:val="001B4516"/>
    <w:rsid w:val="001B7BD2"/>
    <w:rsid w:val="001C48B7"/>
    <w:rsid w:val="001D65A9"/>
    <w:rsid w:val="001F432A"/>
    <w:rsid w:val="00207708"/>
    <w:rsid w:val="00207718"/>
    <w:rsid w:val="00210677"/>
    <w:rsid w:val="0021362F"/>
    <w:rsid w:val="002334D9"/>
    <w:rsid w:val="00240973"/>
    <w:rsid w:val="0024117C"/>
    <w:rsid w:val="00241C37"/>
    <w:rsid w:val="00251FEB"/>
    <w:rsid w:val="00254A5D"/>
    <w:rsid w:val="00255C58"/>
    <w:rsid w:val="002574A0"/>
    <w:rsid w:val="00261069"/>
    <w:rsid w:val="00276C84"/>
    <w:rsid w:val="00284B9C"/>
    <w:rsid w:val="00291280"/>
    <w:rsid w:val="0029270B"/>
    <w:rsid w:val="002A4D08"/>
    <w:rsid w:val="002B2942"/>
    <w:rsid w:val="002C162B"/>
    <w:rsid w:val="002E7A9F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65A5"/>
    <w:rsid w:val="004204D0"/>
    <w:rsid w:val="004342EA"/>
    <w:rsid w:val="00436212"/>
    <w:rsid w:val="00447981"/>
    <w:rsid w:val="004504AF"/>
    <w:rsid w:val="00467431"/>
    <w:rsid w:val="004723B9"/>
    <w:rsid w:val="00481F7A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0DCC"/>
    <w:rsid w:val="00532428"/>
    <w:rsid w:val="0053276C"/>
    <w:rsid w:val="005419B3"/>
    <w:rsid w:val="00543E62"/>
    <w:rsid w:val="005466EF"/>
    <w:rsid w:val="00567BA0"/>
    <w:rsid w:val="0057414D"/>
    <w:rsid w:val="00585A0E"/>
    <w:rsid w:val="00590AA1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27CA5"/>
    <w:rsid w:val="00727F5A"/>
    <w:rsid w:val="00731781"/>
    <w:rsid w:val="00736B05"/>
    <w:rsid w:val="0074613E"/>
    <w:rsid w:val="00754368"/>
    <w:rsid w:val="00754BB5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733"/>
    <w:rsid w:val="00837DF3"/>
    <w:rsid w:val="00854176"/>
    <w:rsid w:val="00875923"/>
    <w:rsid w:val="008815BD"/>
    <w:rsid w:val="00881818"/>
    <w:rsid w:val="008B2383"/>
    <w:rsid w:val="008D6534"/>
    <w:rsid w:val="008F0B19"/>
    <w:rsid w:val="009012FC"/>
    <w:rsid w:val="00904A3C"/>
    <w:rsid w:val="00910FBC"/>
    <w:rsid w:val="009164EF"/>
    <w:rsid w:val="009230B4"/>
    <w:rsid w:val="00931429"/>
    <w:rsid w:val="00934784"/>
    <w:rsid w:val="00936EAF"/>
    <w:rsid w:val="009404D7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3ACE"/>
    <w:rsid w:val="009C6415"/>
    <w:rsid w:val="009C7CDD"/>
    <w:rsid w:val="009E4084"/>
    <w:rsid w:val="009F1F1A"/>
    <w:rsid w:val="00A046CE"/>
    <w:rsid w:val="00A06F9C"/>
    <w:rsid w:val="00A122D0"/>
    <w:rsid w:val="00A1309B"/>
    <w:rsid w:val="00A153BD"/>
    <w:rsid w:val="00A17C24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E4131"/>
    <w:rsid w:val="00AF32F5"/>
    <w:rsid w:val="00AF7869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D41E7"/>
    <w:rsid w:val="00BF0921"/>
    <w:rsid w:val="00BF2960"/>
    <w:rsid w:val="00C14102"/>
    <w:rsid w:val="00C22B69"/>
    <w:rsid w:val="00C254DD"/>
    <w:rsid w:val="00C3242C"/>
    <w:rsid w:val="00C3690F"/>
    <w:rsid w:val="00C441EE"/>
    <w:rsid w:val="00C52040"/>
    <w:rsid w:val="00C80626"/>
    <w:rsid w:val="00C81360"/>
    <w:rsid w:val="00C974B4"/>
    <w:rsid w:val="00CA19B3"/>
    <w:rsid w:val="00CB7810"/>
    <w:rsid w:val="00CC0A18"/>
    <w:rsid w:val="00CC2AE9"/>
    <w:rsid w:val="00CE05AF"/>
    <w:rsid w:val="00CF10C1"/>
    <w:rsid w:val="00D03281"/>
    <w:rsid w:val="00D2397E"/>
    <w:rsid w:val="00D259D9"/>
    <w:rsid w:val="00D37D7A"/>
    <w:rsid w:val="00D44891"/>
    <w:rsid w:val="00D553E9"/>
    <w:rsid w:val="00D6068F"/>
    <w:rsid w:val="00D62DE0"/>
    <w:rsid w:val="00D7059B"/>
    <w:rsid w:val="00D7133E"/>
    <w:rsid w:val="00D8249A"/>
    <w:rsid w:val="00D82A0D"/>
    <w:rsid w:val="00DA1125"/>
    <w:rsid w:val="00DA24B8"/>
    <w:rsid w:val="00DA6CBE"/>
    <w:rsid w:val="00DB3B3C"/>
    <w:rsid w:val="00DE35A3"/>
    <w:rsid w:val="00DE37DE"/>
    <w:rsid w:val="00DF6C86"/>
    <w:rsid w:val="00E05676"/>
    <w:rsid w:val="00E21570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2235"/>
    <w:rsid w:val="00EC353A"/>
    <w:rsid w:val="00ED1701"/>
    <w:rsid w:val="00ED2C84"/>
    <w:rsid w:val="00EF2819"/>
    <w:rsid w:val="00F30C84"/>
    <w:rsid w:val="00F435D5"/>
    <w:rsid w:val="00F62CB3"/>
    <w:rsid w:val="00F650C1"/>
    <w:rsid w:val="00F74900"/>
    <w:rsid w:val="00F7726A"/>
    <w:rsid w:val="00F8542F"/>
    <w:rsid w:val="00FA65E8"/>
    <w:rsid w:val="00FA78E5"/>
    <w:rsid w:val="00FB2B35"/>
    <w:rsid w:val="00FB5F31"/>
    <w:rsid w:val="00FC7699"/>
    <w:rsid w:val="00FD2E64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6328A3"/>
    <w:rsid w:val="15971A28"/>
    <w:rsid w:val="15A716D9"/>
    <w:rsid w:val="15B2573C"/>
    <w:rsid w:val="16447005"/>
    <w:rsid w:val="16547C21"/>
    <w:rsid w:val="166975B2"/>
    <w:rsid w:val="168006B6"/>
    <w:rsid w:val="16E96798"/>
    <w:rsid w:val="174540BD"/>
    <w:rsid w:val="17B271D2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D104D4D"/>
    <w:rsid w:val="1DBD3E98"/>
    <w:rsid w:val="1DCF5AB0"/>
    <w:rsid w:val="1E242970"/>
    <w:rsid w:val="1EB345F4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9E2062"/>
    <w:rsid w:val="2C29790B"/>
    <w:rsid w:val="2C713F08"/>
    <w:rsid w:val="2C7E3C95"/>
    <w:rsid w:val="2D02563F"/>
    <w:rsid w:val="2D4055AD"/>
    <w:rsid w:val="2D7523D6"/>
    <w:rsid w:val="2D8B5A9B"/>
    <w:rsid w:val="2DAB037A"/>
    <w:rsid w:val="2DCA3DDE"/>
    <w:rsid w:val="2E2B14E9"/>
    <w:rsid w:val="2E2E2ED2"/>
    <w:rsid w:val="2EEB1787"/>
    <w:rsid w:val="2F2B7FC7"/>
    <w:rsid w:val="2F7973C6"/>
    <w:rsid w:val="300E33E8"/>
    <w:rsid w:val="30175AB7"/>
    <w:rsid w:val="30B025EB"/>
    <w:rsid w:val="30C74045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6683FF7"/>
    <w:rsid w:val="368A3188"/>
    <w:rsid w:val="36AB46A8"/>
    <w:rsid w:val="36DD6A40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9DC1FE2"/>
    <w:rsid w:val="3A275FED"/>
    <w:rsid w:val="3A28529E"/>
    <w:rsid w:val="3A6D4E67"/>
    <w:rsid w:val="3AD153F6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B28E7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33036ED"/>
    <w:rsid w:val="43441DEB"/>
    <w:rsid w:val="434D4C79"/>
    <w:rsid w:val="43B2241F"/>
    <w:rsid w:val="43B42751"/>
    <w:rsid w:val="43BC4553"/>
    <w:rsid w:val="44114174"/>
    <w:rsid w:val="44166637"/>
    <w:rsid w:val="445123D6"/>
    <w:rsid w:val="44DA5624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E940F0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6A00C5"/>
    <w:rsid w:val="59D136C0"/>
    <w:rsid w:val="5A1619EA"/>
    <w:rsid w:val="5A420B01"/>
    <w:rsid w:val="5A5A29C9"/>
    <w:rsid w:val="5A7840A0"/>
    <w:rsid w:val="5AEE7EE1"/>
    <w:rsid w:val="5B001371"/>
    <w:rsid w:val="5C2D3FFE"/>
    <w:rsid w:val="5C55788A"/>
    <w:rsid w:val="5CAD712D"/>
    <w:rsid w:val="5D0120F6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B23ED4"/>
    <w:rsid w:val="61DA2E84"/>
    <w:rsid w:val="6220791C"/>
    <w:rsid w:val="629D10C5"/>
    <w:rsid w:val="62B63B02"/>
    <w:rsid w:val="62CA2779"/>
    <w:rsid w:val="632B59C4"/>
    <w:rsid w:val="6334034E"/>
    <w:rsid w:val="63704C1B"/>
    <w:rsid w:val="63D866E8"/>
    <w:rsid w:val="641433CD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BB049A"/>
    <w:rsid w:val="66DF2FB9"/>
    <w:rsid w:val="67061813"/>
    <w:rsid w:val="67210F5F"/>
    <w:rsid w:val="678B74EE"/>
    <w:rsid w:val="679D0A8D"/>
    <w:rsid w:val="687777A8"/>
    <w:rsid w:val="68A2033A"/>
    <w:rsid w:val="68F02638"/>
    <w:rsid w:val="6937609A"/>
    <w:rsid w:val="695C03D4"/>
    <w:rsid w:val="69F17C5C"/>
    <w:rsid w:val="6B410883"/>
    <w:rsid w:val="6BCD3CEA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8B7625"/>
    <w:rsid w:val="79EA298B"/>
    <w:rsid w:val="7A230972"/>
    <w:rsid w:val="7A376F11"/>
    <w:rsid w:val="7B0349F5"/>
    <w:rsid w:val="7B3417C2"/>
    <w:rsid w:val="7B6021C3"/>
    <w:rsid w:val="7B634D45"/>
    <w:rsid w:val="7B69031F"/>
    <w:rsid w:val="7B88324C"/>
    <w:rsid w:val="7C990262"/>
    <w:rsid w:val="7CBD04B3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2"/>
    <w:link w:val="2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9">
    <w:name w:val="Основной текст (2) + 10;5 pt;Полужирный"/>
    <w:basedOn w:val="2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30">
    <w:name w:val="Сетка таблицы1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E2DD-1CBB-4E4D-B693-BC35C1FEA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4</Pages>
  <Words>1006</Words>
  <Characters>5739</Characters>
  <Lines>47</Lines>
  <Paragraphs>13</Paragraphs>
  <TotalTime>12</TotalTime>
  <ScaleCrop>false</ScaleCrop>
  <LinksUpToDate>false</LinksUpToDate>
  <CharactersWithSpaces>6732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Лариса Агеева</cp:lastModifiedBy>
  <dcterms:modified xsi:type="dcterms:W3CDTF">2024-01-31T05:32:58Z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162A9D28BEB64D149B869334244F45F8_13</vt:lpwstr>
  </property>
</Properties>
</file>