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47" w:rsidRDefault="00837247"/>
    <w:p w:rsidR="00837247" w:rsidRDefault="00837247">
      <w:pPr>
        <w:jc w:val="center"/>
        <w:rPr>
          <w:b/>
          <w:sz w:val="22"/>
          <w:szCs w:val="22"/>
        </w:rPr>
      </w:pPr>
    </w:p>
    <w:p w:rsidR="00837247" w:rsidRDefault="00837247">
      <w:pPr>
        <w:jc w:val="center"/>
        <w:rPr>
          <w:b/>
          <w:sz w:val="22"/>
          <w:szCs w:val="22"/>
        </w:rPr>
      </w:pPr>
    </w:p>
    <w:p w:rsidR="00837247" w:rsidRDefault="00837247">
      <w:pPr>
        <w:jc w:val="center"/>
        <w:rPr>
          <w:b/>
          <w:sz w:val="22"/>
          <w:szCs w:val="22"/>
        </w:rPr>
      </w:pPr>
    </w:p>
    <w:p w:rsidR="00837247" w:rsidRDefault="00837247">
      <w:pPr>
        <w:jc w:val="center"/>
        <w:rPr>
          <w:b/>
          <w:sz w:val="22"/>
          <w:szCs w:val="22"/>
        </w:rPr>
      </w:pPr>
    </w:p>
    <w:p w:rsidR="00837247" w:rsidRDefault="00436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837247" w:rsidRDefault="00837247">
      <w:pPr>
        <w:jc w:val="center"/>
        <w:rPr>
          <w:b/>
          <w:sz w:val="32"/>
          <w:szCs w:val="32"/>
        </w:rPr>
      </w:pPr>
    </w:p>
    <w:p w:rsidR="00837247" w:rsidRDefault="00436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УПРАВЛЕНИЯ ОБРАЗОВАНИЯ </w:t>
      </w:r>
    </w:p>
    <w:p w:rsidR="00837247" w:rsidRDefault="00436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АДМИНИСТРАЦИИ ЯШКИНСКОГО МУНИЦИПАЛЬНОГО ОКРУГА </w:t>
      </w:r>
    </w:p>
    <w:p w:rsidR="00837247" w:rsidRDefault="00837247">
      <w:pPr>
        <w:jc w:val="center"/>
        <w:rPr>
          <w:b/>
          <w:sz w:val="32"/>
          <w:szCs w:val="32"/>
        </w:rPr>
      </w:pPr>
    </w:p>
    <w:p w:rsidR="00837247" w:rsidRDefault="00436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9E4084">
        <w:rPr>
          <w:b/>
          <w:sz w:val="32"/>
          <w:szCs w:val="32"/>
        </w:rPr>
        <w:t>АПРЕЛЬ</w:t>
      </w:r>
      <w:r>
        <w:rPr>
          <w:b/>
          <w:sz w:val="32"/>
          <w:szCs w:val="32"/>
        </w:rPr>
        <w:t xml:space="preserve">  2023 ГОДА</w:t>
      </w: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rPr>
          <w:b/>
          <w:sz w:val="22"/>
          <w:szCs w:val="22"/>
        </w:rPr>
      </w:pPr>
    </w:p>
    <w:p w:rsidR="00837247" w:rsidRDefault="00837247">
      <w:pPr>
        <w:jc w:val="both"/>
        <w:rPr>
          <w:b/>
          <w:sz w:val="22"/>
          <w:szCs w:val="22"/>
        </w:rPr>
      </w:pPr>
    </w:p>
    <w:p w:rsidR="00837247" w:rsidRDefault="00837247">
      <w:pPr>
        <w:jc w:val="center"/>
        <w:rPr>
          <w:b/>
          <w:sz w:val="22"/>
          <w:szCs w:val="22"/>
        </w:rPr>
      </w:pPr>
    </w:p>
    <w:p w:rsidR="00837247" w:rsidRDefault="00837247">
      <w:pPr>
        <w:jc w:val="center"/>
        <w:rPr>
          <w:b/>
          <w:sz w:val="22"/>
          <w:szCs w:val="22"/>
        </w:rPr>
      </w:pPr>
    </w:p>
    <w:tbl>
      <w:tblPr>
        <w:tblStyle w:val="a6"/>
        <w:tblW w:w="1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4928"/>
        <w:gridCol w:w="4237"/>
        <w:gridCol w:w="4929"/>
      </w:tblGrid>
      <w:tr w:rsidR="00837247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:rsidR="00837247" w:rsidRDefault="00436212">
            <w:r>
              <w:t>Согласовано:</w:t>
            </w:r>
          </w:p>
          <w:p w:rsidR="00837247" w:rsidRDefault="00436212">
            <w:r>
              <w:t>начальник Управления образования</w:t>
            </w:r>
          </w:p>
          <w:p w:rsidR="00837247" w:rsidRDefault="00436212">
            <w:r>
              <w:t xml:space="preserve">администрации </w:t>
            </w:r>
            <w:proofErr w:type="spellStart"/>
            <w:r>
              <w:t>Яшкинского</w:t>
            </w:r>
            <w:proofErr w:type="spellEnd"/>
            <w:r>
              <w:t xml:space="preserve"> муниципального округа</w:t>
            </w:r>
          </w:p>
          <w:p w:rsidR="00837247" w:rsidRDefault="00436212">
            <w:r>
              <w:t xml:space="preserve">______________      О.В. </w:t>
            </w:r>
            <w:proofErr w:type="spellStart"/>
            <w:r>
              <w:t>Гавриченко</w:t>
            </w:r>
            <w:proofErr w:type="spellEnd"/>
          </w:p>
          <w:p w:rsidR="00837247" w:rsidRDefault="009E4084">
            <w:r>
              <w:t>«30</w:t>
            </w:r>
            <w:r w:rsidR="00436212">
              <w:t xml:space="preserve">»   </w:t>
            </w:r>
            <w:r>
              <w:t>марта</w:t>
            </w:r>
            <w:r w:rsidR="00436212">
              <w:t xml:space="preserve">      2023 г.</w:t>
            </w:r>
          </w:p>
          <w:p w:rsidR="00837247" w:rsidRDefault="00837247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37247" w:rsidRDefault="00837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837247" w:rsidRDefault="00837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837247" w:rsidRDefault="0083724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37247" w:rsidRDefault="00837247">
      <w:pPr>
        <w:jc w:val="both"/>
        <w:rPr>
          <w:b/>
          <w:sz w:val="28"/>
          <w:szCs w:val="28"/>
        </w:rPr>
      </w:pPr>
    </w:p>
    <w:p w:rsidR="00837247" w:rsidRDefault="00436212">
      <w:pPr>
        <w:jc w:val="center"/>
        <w:rPr>
          <w:b/>
        </w:rPr>
      </w:pPr>
      <w:r>
        <w:rPr>
          <w:b/>
        </w:rPr>
        <w:t>План работы</w:t>
      </w:r>
    </w:p>
    <w:p w:rsidR="00837247" w:rsidRDefault="00436212">
      <w:pPr>
        <w:jc w:val="center"/>
        <w:rPr>
          <w:b/>
        </w:rPr>
      </w:pPr>
      <w:r>
        <w:rPr>
          <w:b/>
        </w:rPr>
        <w:t xml:space="preserve">  </w:t>
      </w:r>
      <w:r w:rsidR="009E4084">
        <w:rPr>
          <w:b/>
        </w:rPr>
        <w:t>Апрель</w:t>
      </w:r>
      <w:r>
        <w:rPr>
          <w:b/>
        </w:rPr>
        <w:t xml:space="preserve"> 2023 г.</w:t>
      </w:r>
    </w:p>
    <w:p w:rsidR="00837247" w:rsidRDefault="00837247">
      <w:pPr>
        <w:jc w:val="both"/>
        <w:rPr>
          <w:b/>
          <w:sz w:val="22"/>
          <w:szCs w:val="22"/>
        </w:rPr>
      </w:pPr>
    </w:p>
    <w:tbl>
      <w:tblPr>
        <w:tblStyle w:val="a6"/>
        <w:tblW w:w="14990" w:type="dxa"/>
        <w:tblLayout w:type="fixed"/>
        <w:tblLook w:val="04A0" w:firstRow="1" w:lastRow="0" w:firstColumn="1" w:lastColumn="0" w:noHBand="0" w:noVBand="1"/>
      </w:tblPr>
      <w:tblGrid>
        <w:gridCol w:w="1428"/>
        <w:gridCol w:w="10"/>
        <w:gridCol w:w="6840"/>
        <w:gridCol w:w="20"/>
        <w:gridCol w:w="2145"/>
        <w:gridCol w:w="2425"/>
        <w:gridCol w:w="2122"/>
      </w:tblGrid>
      <w:tr w:rsidR="00837247">
        <w:tc>
          <w:tcPr>
            <w:tcW w:w="1438" w:type="dxa"/>
            <w:gridSpan w:val="2"/>
          </w:tcPr>
          <w:p w:rsidR="00837247" w:rsidRDefault="00436212"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 w:rsidR="00837247" w:rsidRDefault="00436212"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 w:rsidR="00837247" w:rsidRDefault="00436212"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425" w:type="dxa"/>
          </w:tcPr>
          <w:p w:rsidR="00837247" w:rsidRDefault="00436212">
            <w:pPr>
              <w:widowControl w:val="0"/>
              <w:suppressAutoHyphens/>
              <w:autoSpaceDN w:val="0"/>
              <w:jc w:val="center"/>
            </w:pPr>
            <w:r>
              <w:t>готовит и проводит</w:t>
            </w:r>
          </w:p>
        </w:tc>
        <w:tc>
          <w:tcPr>
            <w:tcW w:w="2122" w:type="dxa"/>
          </w:tcPr>
          <w:p w:rsidR="00837247" w:rsidRDefault="00436212"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 w:rsidR="00837247">
        <w:trPr>
          <w:trHeight w:val="280"/>
        </w:trPr>
        <w:tc>
          <w:tcPr>
            <w:tcW w:w="14990" w:type="dxa"/>
            <w:gridSpan w:val="7"/>
            <w:shd w:val="clear" w:color="auto" w:fill="FABF8F" w:themeFill="accent6" w:themeFillTint="99"/>
          </w:tcPr>
          <w:p w:rsidR="00837247" w:rsidRDefault="0043621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ind w:firstLine="25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КОЛЛЕГИЯ УПРАВЛЕНИЯ ОБРАЗОВАНИЯ</w:t>
            </w:r>
          </w:p>
        </w:tc>
      </w:tr>
      <w:tr w:rsidR="00BA2326">
        <w:tc>
          <w:tcPr>
            <w:tcW w:w="1428" w:type="dxa"/>
            <w:tcBorders>
              <w:right w:val="single" w:sz="4" w:space="0" w:color="auto"/>
            </w:tcBorders>
            <w:shd w:val="clear" w:color="auto" w:fill="auto"/>
          </w:tcPr>
          <w:p w:rsidR="00BA2326" w:rsidRDefault="00BA2326">
            <w:pPr>
              <w:widowControl w:val="0"/>
              <w:suppressAutoHyphens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26" w:rsidRDefault="00BA2326" w:rsidP="00645EC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  <w:rPr>
                <w:bCs/>
                <w:iCs/>
              </w:rPr>
            </w:pPr>
            <w:r>
              <w:t>О создании условий в образовательных учреждениях для осуществления инклюзивного образования.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26" w:rsidRDefault="0096317E" w:rsidP="00645ECB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20.04.2023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26" w:rsidRDefault="00BA2326" w:rsidP="00645ECB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auto"/>
          </w:tcPr>
          <w:p w:rsidR="00BA2326" w:rsidRDefault="00BA2326" w:rsidP="00645ECB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Л.П. Агеева</w:t>
            </w:r>
          </w:p>
          <w:p w:rsidR="00BA2326" w:rsidRDefault="00BA2326" w:rsidP="00645ECB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Н.В. </w:t>
            </w:r>
            <w:proofErr w:type="spellStart"/>
            <w:r>
              <w:rPr>
                <w:bCs/>
                <w:iCs/>
              </w:rPr>
              <w:t>Зауэрмильх</w:t>
            </w:r>
            <w:proofErr w:type="spellEnd"/>
          </w:p>
          <w:p w:rsidR="00BA2326" w:rsidRDefault="00BA2326" w:rsidP="00645ECB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Т.Ю. Михайленко</w:t>
            </w:r>
          </w:p>
          <w:p w:rsidR="00BA2326" w:rsidRDefault="00BA2326" w:rsidP="00645ECB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Ю.С. </w:t>
            </w:r>
            <w:proofErr w:type="spellStart"/>
            <w:r>
              <w:rPr>
                <w:bCs/>
                <w:iCs/>
              </w:rPr>
              <w:t>Биушкина</w:t>
            </w:r>
            <w:proofErr w:type="spellEnd"/>
          </w:p>
        </w:tc>
      </w:tr>
      <w:tr w:rsidR="00754368" w:rsidTr="00CF685E">
        <w:tc>
          <w:tcPr>
            <w:tcW w:w="1428" w:type="dxa"/>
            <w:tcBorders>
              <w:right w:val="single" w:sz="4" w:space="0" w:color="auto"/>
            </w:tcBorders>
            <w:shd w:val="clear" w:color="auto" w:fill="auto"/>
          </w:tcPr>
          <w:p w:rsidR="00754368" w:rsidRDefault="00754368">
            <w:pPr>
              <w:widowControl w:val="0"/>
              <w:suppressAutoHyphens/>
              <w:autoSpaceDN w:val="0"/>
              <w:jc w:val="center"/>
              <w:rPr>
                <w:bCs/>
                <w:iCs/>
              </w:rPr>
            </w:pPr>
          </w:p>
        </w:tc>
        <w:tc>
          <w:tcPr>
            <w:tcW w:w="1356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54368" w:rsidRPr="00754368" w:rsidRDefault="00754368" w:rsidP="00754368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autoSpaceDN w:val="0"/>
              <w:jc w:val="center"/>
              <w:rPr>
                <w:b/>
                <w:bCs/>
                <w:i/>
                <w:iCs/>
              </w:rPr>
            </w:pPr>
            <w:r w:rsidRPr="00754368">
              <w:rPr>
                <w:b/>
                <w:bCs/>
                <w:i/>
                <w:iCs/>
              </w:rPr>
              <w:t>АППАРАТНОЕ СОВЕЩАНИЕ</w:t>
            </w:r>
          </w:p>
        </w:tc>
      </w:tr>
      <w:tr w:rsidR="00DE37DE"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37DE" w:rsidRDefault="00DE37DE">
            <w:pPr>
              <w:widowControl w:val="0"/>
              <w:suppressAutoHyphens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7DE" w:rsidRDefault="00DE37DE" w:rsidP="00645ECB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t xml:space="preserve">1. </w:t>
            </w:r>
            <w:r w:rsidRPr="000F535C">
              <w:t>О</w:t>
            </w:r>
            <w:r w:rsidRPr="000F535C">
              <w:rPr>
                <w:spacing w:val="1"/>
              </w:rPr>
              <w:t xml:space="preserve"> </w:t>
            </w:r>
            <w:r w:rsidRPr="000F535C">
              <w:t>реализации</w:t>
            </w:r>
            <w:r w:rsidRPr="000F535C">
              <w:rPr>
                <w:spacing w:val="1"/>
              </w:rPr>
              <w:t xml:space="preserve"> </w:t>
            </w:r>
            <w:r w:rsidRPr="000F535C">
              <w:t>законодательства</w:t>
            </w:r>
            <w:r w:rsidRPr="000F535C">
              <w:rPr>
                <w:spacing w:val="1"/>
              </w:rPr>
              <w:t xml:space="preserve"> </w:t>
            </w:r>
            <w:r w:rsidRPr="000F535C">
              <w:t>по</w:t>
            </w:r>
            <w:r w:rsidRPr="000F535C">
              <w:rPr>
                <w:spacing w:val="1"/>
              </w:rPr>
              <w:t xml:space="preserve"> </w:t>
            </w:r>
            <w:r w:rsidRPr="000F535C">
              <w:t>вопросу</w:t>
            </w:r>
            <w:r w:rsidRPr="000F535C">
              <w:rPr>
                <w:spacing w:val="-62"/>
              </w:rPr>
              <w:t xml:space="preserve"> </w:t>
            </w:r>
            <w:r w:rsidRPr="000F535C">
              <w:t>обеспечения жилыми помещениями детей-сирот,</w:t>
            </w:r>
            <w:r w:rsidRPr="000F535C">
              <w:rPr>
                <w:spacing w:val="1"/>
              </w:rPr>
              <w:t xml:space="preserve"> </w:t>
            </w:r>
            <w:r w:rsidRPr="000F535C">
              <w:t>детей, оставшимся без попечения родителей, лиц</w:t>
            </w:r>
            <w:r w:rsidRPr="000F535C">
              <w:rPr>
                <w:spacing w:val="1"/>
              </w:rPr>
              <w:t xml:space="preserve"> </w:t>
            </w:r>
            <w:r w:rsidRPr="000F535C">
              <w:t>из</w:t>
            </w:r>
            <w:r w:rsidRPr="000F535C">
              <w:rPr>
                <w:spacing w:val="1"/>
              </w:rPr>
              <w:t xml:space="preserve"> </w:t>
            </w:r>
            <w:r w:rsidRPr="000F535C">
              <w:t>числа</w:t>
            </w:r>
            <w:r w:rsidRPr="000F535C">
              <w:rPr>
                <w:spacing w:val="1"/>
              </w:rPr>
              <w:t xml:space="preserve"> </w:t>
            </w:r>
            <w:r w:rsidRPr="000F535C">
              <w:t>детей-сирот</w:t>
            </w:r>
            <w:r w:rsidRPr="000F535C">
              <w:rPr>
                <w:spacing w:val="1"/>
              </w:rPr>
              <w:t xml:space="preserve"> </w:t>
            </w:r>
            <w:r w:rsidRPr="000F535C">
              <w:t>и</w:t>
            </w:r>
            <w:r w:rsidRPr="000F535C">
              <w:rPr>
                <w:spacing w:val="1"/>
              </w:rPr>
              <w:t xml:space="preserve"> </w:t>
            </w:r>
            <w:r w:rsidRPr="000F535C">
              <w:t>детей,</w:t>
            </w:r>
            <w:r w:rsidRPr="000F535C">
              <w:rPr>
                <w:spacing w:val="1"/>
              </w:rPr>
              <w:t xml:space="preserve"> </w:t>
            </w:r>
            <w:r w:rsidRPr="000F535C">
              <w:t>оставшихся</w:t>
            </w:r>
            <w:r w:rsidRPr="000F535C">
              <w:rPr>
                <w:spacing w:val="1"/>
              </w:rPr>
              <w:t xml:space="preserve"> </w:t>
            </w:r>
            <w:r w:rsidRPr="000F535C">
              <w:t>без</w:t>
            </w:r>
            <w:r w:rsidRPr="000F535C">
              <w:rPr>
                <w:spacing w:val="1"/>
              </w:rPr>
              <w:t xml:space="preserve"> </w:t>
            </w:r>
            <w:r w:rsidRPr="000F535C">
              <w:t>попечения</w:t>
            </w:r>
            <w:r w:rsidRPr="000F535C">
              <w:rPr>
                <w:spacing w:val="-1"/>
              </w:rPr>
              <w:t xml:space="preserve"> </w:t>
            </w:r>
            <w:r w:rsidRPr="000F535C">
              <w:t>родителей</w:t>
            </w:r>
            <w:r>
              <w:rPr>
                <w:bCs/>
                <w:iCs/>
              </w:rPr>
              <w:t xml:space="preserve"> (факт невозможности проживания).</w:t>
            </w:r>
          </w:p>
        </w:tc>
        <w:tc>
          <w:tcPr>
            <w:tcW w:w="21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7DE" w:rsidRDefault="00DE37DE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13.04.2023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7DE" w:rsidRDefault="00DE37DE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37DE" w:rsidRDefault="00DE37DE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А.В. Басова</w:t>
            </w:r>
          </w:p>
          <w:p w:rsidR="00DE37DE" w:rsidRDefault="00DE37DE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М.Е. </w:t>
            </w:r>
            <w:proofErr w:type="spellStart"/>
            <w:r>
              <w:rPr>
                <w:bCs/>
                <w:iCs/>
              </w:rPr>
              <w:t>Пыпа</w:t>
            </w:r>
            <w:proofErr w:type="spellEnd"/>
          </w:p>
          <w:p w:rsidR="00DE37DE" w:rsidRDefault="00DE37DE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Л.П. Агеева</w:t>
            </w:r>
          </w:p>
        </w:tc>
      </w:tr>
      <w:tr w:rsidR="00DE37DE"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7DE" w:rsidRDefault="00DE37DE">
            <w:pPr>
              <w:widowControl w:val="0"/>
              <w:suppressAutoHyphens/>
              <w:autoSpaceDN w:val="0"/>
              <w:jc w:val="center"/>
              <w:rPr>
                <w:bCs/>
                <w:iCs/>
              </w:rPr>
            </w:pPr>
          </w:p>
        </w:tc>
        <w:tc>
          <w:tcPr>
            <w:tcW w:w="68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7DE" w:rsidRDefault="00DE37DE" w:rsidP="00645ECB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t xml:space="preserve">2. Использование «Пушкинской карты» </w:t>
            </w:r>
            <w:proofErr w:type="gramStart"/>
            <w:r>
              <w:t>обучающимися</w:t>
            </w:r>
            <w:proofErr w:type="gramEnd"/>
            <w:r>
              <w:t xml:space="preserve"> ОУ.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7DE" w:rsidRDefault="00DE37DE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7DE" w:rsidRDefault="00DE37DE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37DE" w:rsidRDefault="00DE37DE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</w:p>
        </w:tc>
      </w:tr>
      <w:tr w:rsidR="00DE37DE"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7DE" w:rsidRDefault="00DE37DE">
            <w:pPr>
              <w:widowControl w:val="0"/>
              <w:suppressAutoHyphens/>
              <w:autoSpaceDN w:val="0"/>
              <w:jc w:val="center"/>
              <w:rPr>
                <w:bCs/>
                <w:iCs/>
              </w:rPr>
            </w:pPr>
          </w:p>
        </w:tc>
        <w:tc>
          <w:tcPr>
            <w:tcW w:w="68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7DE" w:rsidRDefault="00DE37DE" w:rsidP="00645ECB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3. Анализ обращений граждан.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7DE" w:rsidRDefault="00DE37DE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7DE" w:rsidRDefault="00DE37DE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37DE" w:rsidRDefault="00DE37DE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</w:p>
        </w:tc>
      </w:tr>
      <w:tr w:rsidR="0021362F" w:rsidTr="00B15EE2">
        <w:tc>
          <w:tcPr>
            <w:tcW w:w="14990" w:type="dxa"/>
            <w:gridSpan w:val="7"/>
            <w:shd w:val="clear" w:color="auto" w:fill="FABF8F" w:themeFill="accent6" w:themeFillTint="99"/>
          </w:tcPr>
          <w:p w:rsidR="0021362F" w:rsidRDefault="0021362F"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СОВЕЩАНИЕ ЗАМ ПО УР</w:t>
            </w:r>
          </w:p>
        </w:tc>
      </w:tr>
      <w:tr w:rsidR="00837247">
        <w:trPr>
          <w:trHeight w:val="558"/>
        </w:trPr>
        <w:tc>
          <w:tcPr>
            <w:tcW w:w="1438" w:type="dxa"/>
            <w:gridSpan w:val="2"/>
          </w:tcPr>
          <w:p w:rsidR="00837247" w:rsidRDefault="00436212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«Контроль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качества знаний-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одно из важных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средств повышения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эффективности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>образовательной</w:t>
            </w:r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деятельности </w:t>
            </w:r>
            <w:proofErr w:type="gramStart"/>
            <w:r>
              <w:rPr>
                <w:rStyle w:val="c0"/>
                <w:color w:val="000000"/>
              </w:rPr>
              <w:t>в</w:t>
            </w:r>
            <w:proofErr w:type="gramEnd"/>
          </w:p>
          <w:p w:rsidR="00837247" w:rsidRDefault="00436212">
            <w:pPr>
              <w:pStyle w:val="c81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условиях</w:t>
            </w:r>
            <w:proofErr w:type="gramEnd"/>
            <w:r>
              <w:rPr>
                <w:rStyle w:val="c0"/>
                <w:color w:val="000000"/>
              </w:rPr>
              <w:t xml:space="preserve"> реализации действующих и </w:t>
            </w:r>
            <w:proofErr w:type="spellStart"/>
            <w:r>
              <w:rPr>
                <w:rStyle w:val="c0"/>
                <w:color w:val="000000"/>
              </w:rPr>
              <w:t>обнавленных</w:t>
            </w:r>
            <w:proofErr w:type="spellEnd"/>
            <w:r>
              <w:rPr>
                <w:rStyle w:val="c0"/>
                <w:color w:val="000000"/>
              </w:rPr>
              <w:t xml:space="preserve"> ФГОС».</w:t>
            </w:r>
          </w:p>
          <w:p w:rsidR="00910FBC" w:rsidRPr="008E22A2" w:rsidRDefault="00910FBC" w:rsidP="00910FBC">
            <w:pPr>
              <w:jc w:val="both"/>
            </w:pPr>
            <w:r w:rsidRPr="008E22A2">
              <w:t>«Подведение итогов работы и планирование работы совещаний зам. директора по УР на 2023-2024 учебный год»:</w:t>
            </w:r>
          </w:p>
          <w:p w:rsidR="00910FBC" w:rsidRPr="008E22A2" w:rsidRDefault="00910FBC" w:rsidP="00910FBC">
            <w:pPr>
              <w:jc w:val="both"/>
            </w:pPr>
            <w:r w:rsidRPr="008E22A2">
              <w:t xml:space="preserve">1. Анализ ВПР. Обсуждение и анализ итогов мониторинга качества знаний по предметам за год. </w:t>
            </w:r>
          </w:p>
          <w:p w:rsidR="00837247" w:rsidRDefault="00910FBC" w:rsidP="001D65A9">
            <w:pPr>
              <w:shd w:val="clear" w:color="auto" w:fill="FFFFFF"/>
              <w:suppressAutoHyphens/>
              <w:ind w:right="196"/>
              <w:jc w:val="both"/>
            </w:pPr>
            <w:r w:rsidRPr="008E22A2">
              <w:t xml:space="preserve">2. </w:t>
            </w:r>
            <w:r w:rsidR="001D65A9">
              <w:t xml:space="preserve">Реализация </w:t>
            </w:r>
            <w:proofErr w:type="gramStart"/>
            <w:r w:rsidR="001D65A9">
              <w:t>обновленных</w:t>
            </w:r>
            <w:proofErr w:type="gramEnd"/>
            <w:r w:rsidR="001D65A9">
              <w:t xml:space="preserve"> ФГОС:</w:t>
            </w:r>
          </w:p>
          <w:p w:rsidR="001D65A9" w:rsidRDefault="00E75D60" w:rsidP="001D65A9">
            <w:pPr>
              <w:shd w:val="clear" w:color="auto" w:fill="FFFFFF"/>
              <w:suppressAutoHyphens/>
              <w:ind w:right="196"/>
              <w:jc w:val="both"/>
            </w:pPr>
            <w:r>
              <w:t>- и</w:t>
            </w:r>
            <w:r w:rsidR="001D65A9">
              <w:t>спользование ФООП</w:t>
            </w:r>
            <w:r>
              <w:t>;</w:t>
            </w:r>
          </w:p>
          <w:p w:rsidR="001D65A9" w:rsidRDefault="001D65A9" w:rsidP="001D65A9">
            <w:pPr>
              <w:shd w:val="clear" w:color="auto" w:fill="FFFFFF"/>
              <w:suppressAutoHyphens/>
              <w:ind w:right="196"/>
              <w:jc w:val="both"/>
              <w:rPr>
                <w:color w:val="000000"/>
              </w:rPr>
            </w:pPr>
            <w:r>
              <w:t xml:space="preserve">- </w:t>
            </w:r>
            <w:r w:rsidR="00E75D60">
              <w:t xml:space="preserve">единая модель </w:t>
            </w:r>
            <w:proofErr w:type="spellStart"/>
            <w:r w:rsidR="00E75D60">
              <w:t>профориентационной</w:t>
            </w:r>
            <w:proofErr w:type="spellEnd"/>
            <w:r w:rsidR="00E75D60">
              <w:t xml:space="preserve"> работы</w:t>
            </w:r>
          </w:p>
        </w:tc>
        <w:tc>
          <w:tcPr>
            <w:tcW w:w="2165" w:type="dxa"/>
            <w:gridSpan w:val="2"/>
          </w:tcPr>
          <w:p w:rsidR="00837247" w:rsidRDefault="0096317E">
            <w:pPr>
              <w:widowControl w:val="0"/>
              <w:suppressAutoHyphens/>
              <w:autoSpaceDN w:val="0"/>
            </w:pPr>
            <w:r>
              <w:t>27</w:t>
            </w:r>
            <w:r w:rsidR="00910FBC">
              <w:t>.04.2023</w:t>
            </w:r>
          </w:p>
        </w:tc>
        <w:tc>
          <w:tcPr>
            <w:tcW w:w="2425" w:type="dxa"/>
          </w:tcPr>
          <w:p w:rsidR="00837247" w:rsidRDefault="00436212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 w:rsidR="00837247" w:rsidRDefault="00436212">
            <w:pPr>
              <w:widowControl w:val="0"/>
              <w:suppressAutoHyphens/>
              <w:autoSpaceDN w:val="0"/>
            </w:pPr>
            <w:r>
              <w:t xml:space="preserve">Л.П. Агеева </w:t>
            </w:r>
          </w:p>
          <w:p w:rsidR="00837247" w:rsidRDefault="00436212">
            <w:pPr>
              <w:widowControl w:val="0"/>
              <w:suppressAutoHyphens/>
              <w:autoSpaceDN w:val="0"/>
            </w:pPr>
            <w:r>
              <w:t xml:space="preserve">Р.И. Колесникова </w:t>
            </w:r>
          </w:p>
          <w:p w:rsidR="00837247" w:rsidRDefault="00436212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  <w:r>
              <w:t xml:space="preserve"> </w:t>
            </w:r>
          </w:p>
        </w:tc>
      </w:tr>
      <w:tr w:rsidR="00837247">
        <w:tc>
          <w:tcPr>
            <w:tcW w:w="1438" w:type="dxa"/>
            <w:gridSpan w:val="2"/>
          </w:tcPr>
          <w:p w:rsidR="00837247" w:rsidRDefault="00837247"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ABF8F" w:themeFill="accent6" w:themeFillTint="99"/>
          </w:tcPr>
          <w:p w:rsidR="00837247" w:rsidRDefault="00436212" w:rsidP="00291280">
            <w:pPr>
              <w:pStyle w:val="a7"/>
              <w:widowControl w:val="0"/>
              <w:numPr>
                <w:ilvl w:val="0"/>
                <w:numId w:val="6"/>
              </w:numPr>
              <w:suppressAutoHyphens/>
              <w:autoSpaceDN w:val="0"/>
              <w:jc w:val="center"/>
            </w:pPr>
            <w:r w:rsidRPr="00291280">
              <w:rPr>
                <w:b/>
                <w:i/>
              </w:rPr>
              <w:t>СОВЕЩАНИЕ ЗАМ ПО ВР</w:t>
            </w:r>
          </w:p>
        </w:tc>
      </w:tr>
      <w:tr w:rsidR="00B256ED">
        <w:tc>
          <w:tcPr>
            <w:tcW w:w="1438" w:type="dxa"/>
            <w:gridSpan w:val="2"/>
          </w:tcPr>
          <w:p w:rsidR="00B256ED" w:rsidRDefault="00B256ED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B256ED" w:rsidRDefault="00B256ED" w:rsidP="00645ECB">
            <w:pPr>
              <w:shd w:val="clear" w:color="auto" w:fill="FFFFFF"/>
              <w:suppressAutoHyphens/>
              <w:ind w:right="196"/>
              <w:jc w:val="both"/>
            </w:pPr>
            <w:r w:rsidRPr="000767F6">
              <w:t>Семинар</w:t>
            </w:r>
            <w:r>
              <w:t xml:space="preserve"> </w:t>
            </w:r>
            <w:r w:rsidRPr="000767F6">
              <w:t xml:space="preserve">- практикум «Условия эффективной реализации рабочей программы воспитания» </w:t>
            </w:r>
          </w:p>
          <w:p w:rsidR="00497CE2" w:rsidRDefault="00497CE2" w:rsidP="00645ECB">
            <w:pPr>
              <w:shd w:val="clear" w:color="auto" w:fill="FFFFFF"/>
              <w:suppressAutoHyphens/>
              <w:ind w:right="196"/>
              <w:jc w:val="both"/>
            </w:pPr>
          </w:p>
          <w:p w:rsidR="00497CE2" w:rsidRDefault="00497CE2" w:rsidP="00645ECB">
            <w:pPr>
              <w:shd w:val="clear" w:color="auto" w:fill="FFFFFF"/>
              <w:suppressAutoHyphens/>
              <w:ind w:right="196"/>
              <w:jc w:val="both"/>
            </w:pPr>
          </w:p>
          <w:p w:rsidR="00497CE2" w:rsidRDefault="00497CE2" w:rsidP="00645ECB">
            <w:pPr>
              <w:shd w:val="clear" w:color="auto" w:fill="FFFFFF"/>
              <w:suppressAutoHyphens/>
              <w:ind w:right="196"/>
              <w:jc w:val="both"/>
              <w:rPr>
                <w:color w:val="000000"/>
              </w:rPr>
            </w:pPr>
          </w:p>
        </w:tc>
        <w:tc>
          <w:tcPr>
            <w:tcW w:w="2165" w:type="dxa"/>
            <w:gridSpan w:val="2"/>
          </w:tcPr>
          <w:p w:rsidR="00B256ED" w:rsidRDefault="00B256ED" w:rsidP="00645ECB">
            <w:pPr>
              <w:widowControl w:val="0"/>
              <w:suppressAutoHyphens/>
              <w:autoSpaceDN w:val="0"/>
            </w:pPr>
            <w:r>
              <w:lastRenderedPageBreak/>
              <w:t>19.04.2023</w:t>
            </w:r>
          </w:p>
        </w:tc>
        <w:tc>
          <w:tcPr>
            <w:tcW w:w="2425" w:type="dxa"/>
          </w:tcPr>
          <w:p w:rsidR="00B256ED" w:rsidRDefault="00B256ED" w:rsidP="00645ECB">
            <w:pPr>
              <w:widowControl w:val="0"/>
              <w:suppressAutoHyphens/>
              <w:autoSpaceDN w:val="0"/>
            </w:pPr>
            <w:r>
              <w:t>МБ ОУ «СОШ №1»</w:t>
            </w:r>
          </w:p>
        </w:tc>
        <w:tc>
          <w:tcPr>
            <w:tcW w:w="2122" w:type="dxa"/>
          </w:tcPr>
          <w:p w:rsidR="00B256ED" w:rsidRPr="00644540" w:rsidRDefault="00B256ED" w:rsidP="00645ECB">
            <w:pPr>
              <w:widowControl w:val="0"/>
              <w:suppressAutoHyphens/>
              <w:autoSpaceDN w:val="0"/>
            </w:pPr>
            <w:r w:rsidRPr="00644540">
              <w:t>Т.Л. Белова</w:t>
            </w:r>
          </w:p>
          <w:p w:rsidR="00B256ED" w:rsidRDefault="00B256ED" w:rsidP="00645ECB">
            <w:pPr>
              <w:widowControl w:val="0"/>
              <w:suppressAutoHyphens/>
              <w:autoSpaceDN w:val="0"/>
            </w:pPr>
            <w:r w:rsidRPr="00644540">
              <w:t xml:space="preserve">М.Е. </w:t>
            </w:r>
            <w:proofErr w:type="spellStart"/>
            <w:r w:rsidRPr="00644540">
              <w:t>Пыпа</w:t>
            </w:r>
            <w:proofErr w:type="spellEnd"/>
          </w:p>
        </w:tc>
      </w:tr>
      <w:tr w:rsidR="00B256ED">
        <w:tc>
          <w:tcPr>
            <w:tcW w:w="14990" w:type="dxa"/>
            <w:gridSpan w:val="7"/>
            <w:shd w:val="clear" w:color="auto" w:fill="FABF8F" w:themeFill="accent6" w:themeFillTint="99"/>
          </w:tcPr>
          <w:p w:rsidR="00B256ED" w:rsidRDefault="00B256ED" w:rsidP="0029128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МЕТОДИЧЕСКИЕ ОБЪЕДИНЕНИЯ, СЕМИНАРЫ, КРУГЛЫЙ СТОЛ</w:t>
            </w:r>
          </w:p>
        </w:tc>
      </w:tr>
      <w:tr w:rsidR="00B256ED">
        <w:tc>
          <w:tcPr>
            <w:tcW w:w="1438" w:type="dxa"/>
            <w:gridSpan w:val="2"/>
          </w:tcPr>
          <w:p w:rsidR="00B256ED" w:rsidRDefault="00B256ED"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 w:rsidR="00B256ED" w:rsidRDefault="00B256ED"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МО, конкурсы ДОУ</w:t>
            </w:r>
          </w:p>
        </w:tc>
      </w:tr>
      <w:tr w:rsidR="00497CE2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497CE2" w:rsidRDefault="00497CE2">
            <w:pPr>
              <w:widowControl w:val="0"/>
              <w:suppressAutoHyphens/>
              <w:autoSpaceDN w:val="0"/>
              <w:jc w:val="center"/>
            </w:pPr>
          </w:p>
          <w:p w:rsidR="00497CE2" w:rsidRDefault="00497CE2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497CE2" w:rsidRPr="00626FB4" w:rsidRDefault="00497CE2" w:rsidP="00645ECB">
            <w:pPr>
              <w:rPr>
                <w:lang w:eastAsia="en-US"/>
              </w:rPr>
            </w:pPr>
            <w:r w:rsidRPr="00626FB4">
              <w:rPr>
                <w:lang w:eastAsia="en-US"/>
              </w:rPr>
              <w:t xml:space="preserve">Семинар – практикум «Использование спортивных календарных дат и традиций в </w:t>
            </w:r>
            <w:proofErr w:type="spellStart"/>
            <w:r w:rsidRPr="00626FB4">
              <w:rPr>
                <w:lang w:eastAsia="en-US"/>
              </w:rPr>
              <w:t>физкультурно</w:t>
            </w:r>
            <w:proofErr w:type="spellEnd"/>
            <w:r>
              <w:rPr>
                <w:lang w:eastAsia="en-US"/>
              </w:rPr>
              <w:t xml:space="preserve"> </w:t>
            </w:r>
            <w:r w:rsidRPr="00626FB4">
              <w:rPr>
                <w:lang w:eastAsia="en-US"/>
              </w:rPr>
              <w:t>– оздоровительной работе в ДОУ</w:t>
            </w:r>
            <w:r w:rsidRPr="00626FB4">
              <w:rPr>
                <w:shd w:val="clear" w:color="auto" w:fill="FFFFFF"/>
                <w:lang w:eastAsia="en-US"/>
              </w:rPr>
              <w:t xml:space="preserve">»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497CE2" w:rsidRDefault="00497CE2" w:rsidP="00645E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18.04.2023   </w:t>
            </w:r>
          </w:p>
          <w:p w:rsidR="00497CE2" w:rsidRPr="00626FB4" w:rsidRDefault="00497CE2" w:rsidP="00645E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497CE2" w:rsidRPr="00626FB4" w:rsidRDefault="00497CE2" w:rsidP="00645ECB">
            <w:pPr>
              <w:rPr>
                <w:lang w:eastAsia="en-US"/>
              </w:rPr>
            </w:pPr>
            <w:r w:rsidRPr="00626FB4">
              <w:rPr>
                <w:lang w:eastAsia="en-US"/>
              </w:rPr>
              <w:t>МБДОУ «Детский сад №9»</w:t>
            </w:r>
          </w:p>
          <w:p w:rsidR="00497CE2" w:rsidRPr="00626FB4" w:rsidRDefault="00497CE2" w:rsidP="00645ECB">
            <w:pPr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497CE2" w:rsidRDefault="00497CE2" w:rsidP="00645E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Н.В. </w:t>
            </w:r>
            <w:proofErr w:type="spellStart"/>
            <w:r>
              <w:rPr>
                <w:lang w:eastAsia="en-US"/>
              </w:rPr>
              <w:t>Зауэрмильх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497CE2" w:rsidRPr="00626FB4" w:rsidRDefault="00497CE2" w:rsidP="00645E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И.А. Романович </w:t>
            </w:r>
          </w:p>
        </w:tc>
      </w:tr>
      <w:tr w:rsidR="00497CE2">
        <w:trPr>
          <w:trHeight w:val="663"/>
        </w:trPr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497CE2" w:rsidRDefault="00497CE2">
            <w:pPr>
              <w:widowControl w:val="0"/>
              <w:suppressAutoHyphens/>
              <w:autoSpaceDN w:val="0"/>
              <w:jc w:val="center"/>
            </w:pPr>
            <w:r>
              <w:t>2.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497CE2" w:rsidRPr="00626FB4" w:rsidRDefault="00497CE2" w:rsidP="00645ECB">
            <w:pPr>
              <w:jc w:val="both"/>
              <w:rPr>
                <w:bCs/>
                <w:lang w:eastAsia="en-US"/>
              </w:rPr>
            </w:pPr>
            <w:r w:rsidRPr="00626FB4">
              <w:rPr>
                <w:bCs/>
                <w:lang w:eastAsia="en-US"/>
              </w:rPr>
              <w:t>В рамках опорного детского сада Мастер-класс «Патриотизм начинается с детства»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497CE2" w:rsidRDefault="00497CE2" w:rsidP="00645ECB">
            <w:pPr>
              <w:rPr>
                <w:lang w:eastAsia="en-US"/>
              </w:rPr>
            </w:pPr>
            <w:r w:rsidRPr="00626FB4">
              <w:rPr>
                <w:lang w:eastAsia="en-US"/>
              </w:rPr>
              <w:t>26.04.</w:t>
            </w:r>
            <w:r>
              <w:rPr>
                <w:lang w:eastAsia="en-US"/>
              </w:rPr>
              <w:t>20</w:t>
            </w:r>
            <w:r w:rsidRPr="00626FB4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  </w:t>
            </w:r>
          </w:p>
          <w:p w:rsidR="00497CE2" w:rsidRPr="00626FB4" w:rsidRDefault="00497CE2" w:rsidP="00645E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497CE2" w:rsidRPr="00626FB4" w:rsidRDefault="00497CE2" w:rsidP="00645ECB">
            <w:pPr>
              <w:rPr>
                <w:lang w:eastAsia="en-US"/>
              </w:rPr>
            </w:pPr>
            <w:r>
              <w:rPr>
                <w:lang w:eastAsia="en-US"/>
              </w:rPr>
              <w:t>МБДОУ «Детский сад №7»</w:t>
            </w:r>
            <w:r w:rsidRPr="00626FB4">
              <w:rPr>
                <w:lang w:eastAsia="en-US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497CE2" w:rsidRDefault="00497CE2" w:rsidP="00645E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Н.В. </w:t>
            </w:r>
            <w:proofErr w:type="spellStart"/>
            <w:r>
              <w:rPr>
                <w:lang w:eastAsia="en-US"/>
              </w:rPr>
              <w:t>Зауэрмильх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497CE2" w:rsidRPr="00626FB4" w:rsidRDefault="00497CE2" w:rsidP="00645E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Е.В. </w:t>
            </w:r>
            <w:r w:rsidRPr="00626FB4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ванькова </w:t>
            </w:r>
          </w:p>
        </w:tc>
      </w:tr>
      <w:tr w:rsidR="00B256ED">
        <w:tc>
          <w:tcPr>
            <w:tcW w:w="1438" w:type="dxa"/>
            <w:gridSpan w:val="2"/>
          </w:tcPr>
          <w:p w:rsidR="00B256ED" w:rsidRDefault="00B256ED"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 w:rsidR="00B256ED" w:rsidRDefault="00B256ED"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классных руководителей</w:t>
            </w:r>
          </w:p>
        </w:tc>
      </w:tr>
      <w:tr w:rsidR="00E7324A">
        <w:tc>
          <w:tcPr>
            <w:tcW w:w="1438" w:type="dxa"/>
            <w:gridSpan w:val="2"/>
          </w:tcPr>
          <w:p w:rsidR="00E7324A" w:rsidRDefault="00E7324A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E7324A" w:rsidRDefault="00E7324A" w:rsidP="00645ECB">
            <w:pPr>
              <w:widowControl w:val="0"/>
              <w:shd w:val="clear" w:color="auto" w:fill="FFFFFF"/>
              <w:suppressAutoHyphens/>
              <w:autoSpaceDN w:val="0"/>
              <w:jc w:val="both"/>
              <w:rPr>
                <w:color w:val="000000"/>
              </w:rPr>
            </w:pPr>
            <w:r w:rsidRPr="00644540">
              <w:rPr>
                <w:color w:val="000000"/>
              </w:rPr>
              <w:t>Основные направления в работе классных руководителей по формированию гражданского самосознания школьника</w:t>
            </w:r>
          </w:p>
        </w:tc>
        <w:tc>
          <w:tcPr>
            <w:tcW w:w="2165" w:type="dxa"/>
            <w:gridSpan w:val="2"/>
          </w:tcPr>
          <w:p w:rsidR="00E7324A" w:rsidRDefault="00E7324A" w:rsidP="00645ECB">
            <w:pPr>
              <w:widowControl w:val="0"/>
              <w:suppressAutoHyphens/>
              <w:autoSpaceDN w:val="0"/>
            </w:pPr>
            <w:r>
              <w:t>20.04.2023</w:t>
            </w:r>
          </w:p>
        </w:tc>
        <w:tc>
          <w:tcPr>
            <w:tcW w:w="2425" w:type="dxa"/>
          </w:tcPr>
          <w:p w:rsidR="00E7324A" w:rsidRDefault="00E7324A" w:rsidP="00645ECB">
            <w:pPr>
              <w:widowControl w:val="0"/>
              <w:suppressAutoHyphens/>
              <w:autoSpaceDN w:val="0"/>
            </w:pPr>
            <w:r>
              <w:t>МБОУ «СОШ №5»</w:t>
            </w:r>
          </w:p>
        </w:tc>
        <w:tc>
          <w:tcPr>
            <w:tcW w:w="2122" w:type="dxa"/>
          </w:tcPr>
          <w:p w:rsidR="00E7324A" w:rsidRPr="00644540" w:rsidRDefault="00E7324A" w:rsidP="00645ECB">
            <w:pPr>
              <w:widowControl w:val="0"/>
              <w:suppressAutoHyphens/>
              <w:autoSpaceDN w:val="0"/>
            </w:pPr>
            <w:r w:rsidRPr="00644540">
              <w:t xml:space="preserve">О.Т. </w:t>
            </w:r>
            <w:proofErr w:type="spellStart"/>
            <w:r w:rsidRPr="00644540">
              <w:t>Корчуганова</w:t>
            </w:r>
            <w:proofErr w:type="spellEnd"/>
          </w:p>
          <w:p w:rsidR="00E7324A" w:rsidRDefault="00E7324A" w:rsidP="00645ECB">
            <w:pPr>
              <w:widowControl w:val="0"/>
              <w:suppressAutoHyphens/>
              <w:autoSpaceDN w:val="0"/>
            </w:pPr>
            <w:r w:rsidRPr="00644540">
              <w:t xml:space="preserve">М.Е. </w:t>
            </w:r>
            <w:proofErr w:type="spellStart"/>
            <w:r w:rsidRPr="00644540">
              <w:t>Пыпа</w:t>
            </w:r>
            <w:proofErr w:type="spellEnd"/>
          </w:p>
        </w:tc>
      </w:tr>
      <w:tr w:rsidR="00E7324A">
        <w:tc>
          <w:tcPr>
            <w:tcW w:w="1438" w:type="dxa"/>
            <w:gridSpan w:val="2"/>
          </w:tcPr>
          <w:p w:rsidR="00E7324A" w:rsidRDefault="00E7324A"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 w:rsidR="00E7324A" w:rsidRDefault="00AA7118" w:rsidP="00BB78A6"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заместителей</w:t>
            </w:r>
            <w:r w:rsidR="00BB78A6">
              <w:rPr>
                <w:b/>
              </w:rPr>
              <w:t xml:space="preserve"> директора по БЖ, руководители отрядов ЮИД </w:t>
            </w:r>
          </w:p>
        </w:tc>
      </w:tr>
      <w:tr w:rsidR="00E7324A">
        <w:tc>
          <w:tcPr>
            <w:tcW w:w="1438" w:type="dxa"/>
            <w:gridSpan w:val="2"/>
          </w:tcPr>
          <w:p w:rsidR="00E7324A" w:rsidRDefault="00E7324A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E7324A" w:rsidRDefault="00BB78A6">
            <w:pPr>
              <w:widowControl w:val="0"/>
              <w:suppressAutoHyphens/>
              <w:autoSpaceDN w:val="0"/>
              <w:jc w:val="both"/>
            </w:pPr>
            <w:r>
              <w:t>Профилактика</w:t>
            </w:r>
            <w:r w:rsidRPr="00BB78A6">
              <w:t xml:space="preserve"> безопасности дорожного движения.</w:t>
            </w:r>
          </w:p>
        </w:tc>
        <w:tc>
          <w:tcPr>
            <w:tcW w:w="2165" w:type="dxa"/>
            <w:gridSpan w:val="2"/>
          </w:tcPr>
          <w:p w:rsidR="00E7324A" w:rsidRDefault="00BB78A6">
            <w:pPr>
              <w:widowControl w:val="0"/>
              <w:suppressAutoHyphens/>
              <w:autoSpaceDN w:val="0"/>
              <w:jc w:val="both"/>
            </w:pPr>
            <w:r>
              <w:t>20.04</w:t>
            </w:r>
            <w:r w:rsidR="00E7324A">
              <w:t>.2023</w:t>
            </w:r>
          </w:p>
        </w:tc>
        <w:tc>
          <w:tcPr>
            <w:tcW w:w="2425" w:type="dxa"/>
          </w:tcPr>
          <w:p w:rsidR="00E7324A" w:rsidRDefault="00BB78A6">
            <w:pPr>
              <w:widowControl w:val="0"/>
              <w:suppressAutoHyphens/>
              <w:autoSpaceDN w:val="0"/>
              <w:jc w:val="both"/>
            </w:pPr>
            <w:r>
              <w:t>МБ ОУ СОШ №1</w:t>
            </w:r>
          </w:p>
        </w:tc>
        <w:tc>
          <w:tcPr>
            <w:tcW w:w="2122" w:type="dxa"/>
          </w:tcPr>
          <w:p w:rsidR="00E7324A" w:rsidRDefault="00BB78A6">
            <w:pPr>
              <w:widowControl w:val="0"/>
              <w:suppressAutoHyphens/>
              <w:autoSpaceDN w:val="0"/>
            </w:pPr>
            <w:r>
              <w:t xml:space="preserve">Л.В. </w:t>
            </w:r>
            <w:proofErr w:type="spellStart"/>
            <w:r>
              <w:t>Пырсикова</w:t>
            </w:r>
            <w:proofErr w:type="spellEnd"/>
          </w:p>
          <w:p w:rsidR="00E7324A" w:rsidRDefault="00BB78A6"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 w:rsidR="00E7324A">
        <w:tc>
          <w:tcPr>
            <w:tcW w:w="1438" w:type="dxa"/>
            <w:gridSpan w:val="2"/>
            <w:shd w:val="clear" w:color="auto" w:fill="FBD4B4" w:themeFill="accent6" w:themeFillTint="66"/>
          </w:tcPr>
          <w:p w:rsidR="00E7324A" w:rsidRDefault="00E7324A">
            <w:pPr>
              <w:widowControl w:val="0"/>
              <w:suppressAutoHyphens/>
              <w:autoSpaceDN w:val="0"/>
              <w:jc w:val="center"/>
            </w:pPr>
          </w:p>
        </w:tc>
        <w:tc>
          <w:tcPr>
            <w:tcW w:w="13552" w:type="dxa"/>
            <w:gridSpan w:val="5"/>
            <w:shd w:val="clear" w:color="auto" w:fill="FBD4B4" w:themeFill="accent6" w:themeFillTint="66"/>
          </w:tcPr>
          <w:p w:rsidR="00E7324A" w:rsidRDefault="00E7324A">
            <w:pPr>
              <w:widowControl w:val="0"/>
              <w:suppressAutoHyphens/>
              <w:autoSpaceDN w:val="0"/>
              <w:jc w:val="center"/>
            </w:pPr>
            <w:r>
              <w:rPr>
                <w:b/>
              </w:rPr>
              <w:t>МО библиотекарей</w:t>
            </w:r>
          </w:p>
        </w:tc>
      </w:tr>
      <w:tr w:rsidR="00317898">
        <w:tc>
          <w:tcPr>
            <w:tcW w:w="1438" w:type="dxa"/>
            <w:gridSpan w:val="2"/>
          </w:tcPr>
          <w:p w:rsidR="00317898" w:rsidRDefault="00317898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317898" w:rsidRDefault="00317898" w:rsidP="00645ECB">
            <w:pPr>
              <w:widowControl w:val="0"/>
              <w:suppressAutoHyphens/>
              <w:autoSpaceDN w:val="0"/>
              <w:jc w:val="both"/>
            </w:pPr>
            <w:r>
              <w:rPr>
                <w:rStyle w:val="c5"/>
                <w:color w:val="000000"/>
              </w:rPr>
              <w:t>Семейное чтение: взаимодействие семьи, школы, библиотеки    как фактор формирования читательской грамотности  </w:t>
            </w:r>
          </w:p>
        </w:tc>
        <w:tc>
          <w:tcPr>
            <w:tcW w:w="2165" w:type="dxa"/>
            <w:gridSpan w:val="2"/>
          </w:tcPr>
          <w:p w:rsidR="00317898" w:rsidRDefault="00317898" w:rsidP="00645ECB">
            <w:pPr>
              <w:widowControl w:val="0"/>
              <w:suppressAutoHyphens/>
              <w:autoSpaceDN w:val="0"/>
            </w:pPr>
            <w:r>
              <w:t>21.04.2023</w:t>
            </w:r>
          </w:p>
        </w:tc>
        <w:tc>
          <w:tcPr>
            <w:tcW w:w="2425" w:type="dxa"/>
          </w:tcPr>
          <w:p w:rsidR="00317898" w:rsidRDefault="00832557" w:rsidP="00645ECB">
            <w:pPr>
              <w:widowControl w:val="0"/>
              <w:suppressAutoHyphens/>
              <w:autoSpaceDN w:val="0"/>
            </w:pPr>
            <w:r>
              <w:t>МБ ОУ СОШ №1</w:t>
            </w:r>
          </w:p>
        </w:tc>
        <w:tc>
          <w:tcPr>
            <w:tcW w:w="2122" w:type="dxa"/>
          </w:tcPr>
          <w:p w:rsidR="00317898" w:rsidRDefault="00317898" w:rsidP="00645ECB">
            <w:pPr>
              <w:widowControl w:val="0"/>
              <w:suppressAutoHyphens/>
              <w:autoSpaceDN w:val="0"/>
            </w:pPr>
            <w:r>
              <w:t>Т.М. Вострикова</w:t>
            </w:r>
          </w:p>
          <w:p w:rsidR="00317898" w:rsidRDefault="00317898" w:rsidP="00645ECB">
            <w:pPr>
              <w:widowControl w:val="0"/>
              <w:suppressAutoHyphens/>
              <w:autoSpaceDN w:val="0"/>
            </w:pPr>
            <w:r>
              <w:t xml:space="preserve">О.Н. </w:t>
            </w:r>
            <w:proofErr w:type="spellStart"/>
            <w:r>
              <w:t>Пырсикова</w:t>
            </w:r>
            <w:proofErr w:type="spellEnd"/>
          </w:p>
        </w:tc>
      </w:tr>
      <w:tr w:rsidR="00E7324A">
        <w:tc>
          <w:tcPr>
            <w:tcW w:w="14990" w:type="dxa"/>
            <w:gridSpan w:val="7"/>
            <w:shd w:val="clear" w:color="auto" w:fill="FBD4B4" w:themeFill="accent6" w:themeFillTint="66"/>
          </w:tcPr>
          <w:p w:rsidR="00E7324A" w:rsidRDefault="00E7324A">
            <w:pPr>
              <w:widowControl w:val="0"/>
              <w:suppressAutoHyphens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МО педагогов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1B0D5D">
        <w:tc>
          <w:tcPr>
            <w:tcW w:w="1438" w:type="dxa"/>
            <w:gridSpan w:val="2"/>
          </w:tcPr>
          <w:p w:rsidR="001B0D5D" w:rsidRDefault="001B0D5D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1B0D5D" w:rsidRDefault="001B0D5D" w:rsidP="00645ECB">
            <w:pPr>
              <w:widowControl w:val="0"/>
              <w:suppressAutoHyphens/>
              <w:autoSpaceDN w:val="0"/>
              <w:jc w:val="both"/>
            </w:pPr>
            <w:r>
              <w:t>Семинар для руководителей юнармейского движения в образовательных организациях ЯМО</w:t>
            </w:r>
          </w:p>
        </w:tc>
        <w:tc>
          <w:tcPr>
            <w:tcW w:w="2165" w:type="dxa"/>
            <w:gridSpan w:val="2"/>
          </w:tcPr>
          <w:p w:rsidR="001B0D5D" w:rsidRDefault="001B0D5D" w:rsidP="00645ECB">
            <w:pPr>
              <w:widowControl w:val="0"/>
              <w:suppressAutoHyphens/>
              <w:autoSpaceDN w:val="0"/>
            </w:pPr>
            <w:r>
              <w:t xml:space="preserve">13.04.2023 </w:t>
            </w:r>
          </w:p>
        </w:tc>
        <w:tc>
          <w:tcPr>
            <w:tcW w:w="2425" w:type="dxa"/>
          </w:tcPr>
          <w:p w:rsidR="001B0D5D" w:rsidRDefault="001B0D5D" w:rsidP="00645ECB">
            <w:pPr>
              <w:widowControl w:val="0"/>
              <w:suppressAutoHyphens/>
              <w:autoSpaceDN w:val="0"/>
            </w:pPr>
            <w:r>
              <w:t>МБУ ДО ООТЦ</w:t>
            </w:r>
          </w:p>
        </w:tc>
        <w:tc>
          <w:tcPr>
            <w:tcW w:w="2122" w:type="dxa"/>
          </w:tcPr>
          <w:p w:rsidR="001B0D5D" w:rsidRDefault="001B0D5D" w:rsidP="00645ECB">
            <w:pPr>
              <w:widowControl w:val="0"/>
              <w:suppressAutoHyphens/>
              <w:autoSpaceDN w:val="0"/>
            </w:pPr>
            <w:r>
              <w:t xml:space="preserve">А.В. Соболев </w:t>
            </w:r>
          </w:p>
          <w:p w:rsidR="001B0D5D" w:rsidRDefault="001B0D5D" w:rsidP="00645ECB"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 w:rsidR="00E7324A">
        <w:tc>
          <w:tcPr>
            <w:tcW w:w="14990" w:type="dxa"/>
            <w:gridSpan w:val="7"/>
            <w:shd w:val="clear" w:color="auto" w:fill="FABF8F" w:themeFill="accent6" w:themeFillTint="99"/>
          </w:tcPr>
          <w:p w:rsidR="00E7324A" w:rsidRDefault="00E7324A" w:rsidP="0029128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ПРОВЕДЕНИЕ МОНИТОРИНГОВЫХ ИССЛЕДОВАНИЙ, ДИАГНОСТИКА</w:t>
            </w:r>
          </w:p>
        </w:tc>
      </w:tr>
      <w:tr w:rsidR="000F0523">
        <w:tc>
          <w:tcPr>
            <w:tcW w:w="1438" w:type="dxa"/>
            <w:gridSpan w:val="2"/>
          </w:tcPr>
          <w:p w:rsidR="000F0523" w:rsidRDefault="00491567">
            <w:pPr>
              <w:widowControl w:val="0"/>
              <w:suppressAutoHyphens/>
              <w:autoSpaceDN w:val="0"/>
              <w:jc w:val="center"/>
            </w:pPr>
            <w:r>
              <w:t>1</w:t>
            </w:r>
            <w:r w:rsidR="000F0523">
              <w:t>.</w:t>
            </w:r>
          </w:p>
        </w:tc>
        <w:tc>
          <w:tcPr>
            <w:tcW w:w="6840" w:type="dxa"/>
          </w:tcPr>
          <w:p w:rsidR="000F0523" w:rsidRPr="00662765" w:rsidRDefault="000F0523" w:rsidP="00645ECB">
            <w:pPr>
              <w:widowControl w:val="0"/>
              <w:suppressAutoHyphens/>
              <w:autoSpaceDN w:val="0"/>
              <w:jc w:val="both"/>
            </w:pPr>
            <w:r w:rsidRPr="00662765">
              <w:t>Мониторинг официальных сайтов общеобразовательных</w:t>
            </w:r>
          </w:p>
          <w:p w:rsidR="000F0523" w:rsidRPr="00662765" w:rsidRDefault="000F0523" w:rsidP="00645ECB">
            <w:pPr>
              <w:widowControl w:val="0"/>
              <w:suppressAutoHyphens/>
              <w:autoSpaceDN w:val="0"/>
              <w:jc w:val="both"/>
            </w:pPr>
            <w:r w:rsidRPr="00662765">
              <w:t>учреждений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0F0523" w:rsidRDefault="000F0523" w:rsidP="00645ECB"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0F0523" w:rsidRDefault="000F0523" w:rsidP="00645ECB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0F0523" w:rsidRDefault="000F0523" w:rsidP="00645ECB">
            <w:pPr>
              <w:widowControl w:val="0"/>
              <w:suppressAutoHyphens/>
              <w:autoSpaceDN w:val="0"/>
            </w:pPr>
            <w:r>
              <w:t xml:space="preserve">М.Е. </w:t>
            </w:r>
            <w:proofErr w:type="spellStart"/>
            <w:r>
              <w:t>Пыпа</w:t>
            </w:r>
            <w:proofErr w:type="spellEnd"/>
          </w:p>
        </w:tc>
      </w:tr>
      <w:tr w:rsidR="000F0523">
        <w:tc>
          <w:tcPr>
            <w:tcW w:w="1438" w:type="dxa"/>
            <w:gridSpan w:val="2"/>
          </w:tcPr>
          <w:p w:rsidR="000F0523" w:rsidRDefault="00491567">
            <w:pPr>
              <w:widowControl w:val="0"/>
              <w:suppressAutoHyphens/>
              <w:autoSpaceDN w:val="0"/>
              <w:jc w:val="center"/>
            </w:pPr>
            <w:r>
              <w:t>2</w:t>
            </w:r>
            <w:r w:rsidR="000F0523">
              <w:t>.</w:t>
            </w:r>
          </w:p>
        </w:tc>
        <w:tc>
          <w:tcPr>
            <w:tcW w:w="6840" w:type="dxa"/>
          </w:tcPr>
          <w:p w:rsidR="000F0523" w:rsidRPr="00662765" w:rsidRDefault="000F0523" w:rsidP="00645ECB">
            <w:pPr>
              <w:widowControl w:val="0"/>
              <w:suppressAutoHyphens/>
              <w:autoSpaceDN w:val="0"/>
              <w:jc w:val="both"/>
            </w:pPr>
            <w:r w:rsidRPr="00662765">
              <w:t xml:space="preserve">Мониторинг </w:t>
            </w:r>
            <w:proofErr w:type="spellStart"/>
            <w:r w:rsidRPr="00662765">
              <w:t>Google</w:t>
            </w:r>
            <w:proofErr w:type="spellEnd"/>
            <w:r w:rsidRPr="00662765">
              <w:t>-Таблицы Пушкинская карта</w:t>
            </w:r>
          </w:p>
          <w:p w:rsidR="000F0523" w:rsidRPr="00662765" w:rsidRDefault="000F0523" w:rsidP="00645ECB">
            <w:pPr>
              <w:widowControl w:val="0"/>
              <w:suppressAutoHyphens/>
              <w:autoSpaceDN w:val="0"/>
              <w:jc w:val="both"/>
              <w:rPr>
                <w:lang w:val="en-US"/>
              </w:rPr>
            </w:pPr>
          </w:p>
        </w:tc>
        <w:tc>
          <w:tcPr>
            <w:tcW w:w="2165" w:type="dxa"/>
            <w:gridSpan w:val="2"/>
          </w:tcPr>
          <w:p w:rsidR="000F0523" w:rsidRDefault="000F0523" w:rsidP="00645ECB"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2425" w:type="dxa"/>
          </w:tcPr>
          <w:p w:rsidR="000F0523" w:rsidRDefault="000F0523" w:rsidP="00645ECB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 w:rsidR="000F0523" w:rsidRDefault="000F0523" w:rsidP="00645ECB">
            <w:pPr>
              <w:widowControl w:val="0"/>
              <w:suppressAutoHyphens/>
              <w:autoSpaceDN w:val="0"/>
            </w:pPr>
            <w:r>
              <w:t xml:space="preserve">М.Е. </w:t>
            </w:r>
            <w:proofErr w:type="spellStart"/>
            <w:r>
              <w:t>Пыпа</w:t>
            </w:r>
            <w:proofErr w:type="spellEnd"/>
          </w:p>
        </w:tc>
      </w:tr>
      <w:tr w:rsidR="00E7324A">
        <w:tc>
          <w:tcPr>
            <w:tcW w:w="1438" w:type="dxa"/>
            <w:gridSpan w:val="2"/>
          </w:tcPr>
          <w:p w:rsidR="00E7324A" w:rsidRDefault="00491567">
            <w:pPr>
              <w:widowControl w:val="0"/>
              <w:suppressAutoHyphens/>
              <w:autoSpaceDN w:val="0"/>
              <w:jc w:val="center"/>
            </w:pPr>
            <w:r>
              <w:t>3.</w:t>
            </w:r>
          </w:p>
        </w:tc>
        <w:tc>
          <w:tcPr>
            <w:tcW w:w="6840" w:type="dxa"/>
          </w:tcPr>
          <w:p w:rsidR="00E7324A" w:rsidRPr="00436212" w:rsidRDefault="00E7324A">
            <w:pPr>
              <w:widowControl w:val="0"/>
              <w:suppressAutoHyphens/>
              <w:autoSpaceDN w:val="0"/>
              <w:jc w:val="both"/>
            </w:pPr>
            <w:r>
              <w:t xml:space="preserve">Мониторинг АИС «ЭШ.2.0». </w:t>
            </w:r>
            <w:proofErr w:type="gramStart"/>
            <w:r>
              <w:t>Состоящие</w:t>
            </w:r>
            <w:proofErr w:type="gramEnd"/>
            <w:r>
              <w:t xml:space="preserve"> на профилактическом учете</w:t>
            </w:r>
          </w:p>
        </w:tc>
        <w:tc>
          <w:tcPr>
            <w:tcW w:w="2165" w:type="dxa"/>
            <w:gridSpan w:val="2"/>
          </w:tcPr>
          <w:p w:rsidR="00E7324A" w:rsidRDefault="00E7324A"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</w:tc>
        <w:tc>
          <w:tcPr>
            <w:tcW w:w="2425" w:type="dxa"/>
          </w:tcPr>
          <w:p w:rsidR="00E7324A" w:rsidRDefault="00E7324A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 w:rsidR="00E7324A" w:rsidRDefault="00E7324A"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 w:rsidR="00E7324A">
        <w:tc>
          <w:tcPr>
            <w:tcW w:w="1438" w:type="dxa"/>
            <w:gridSpan w:val="2"/>
          </w:tcPr>
          <w:p w:rsidR="00E7324A" w:rsidRDefault="00491567">
            <w:pPr>
              <w:widowControl w:val="0"/>
              <w:suppressAutoHyphens/>
              <w:autoSpaceDN w:val="0"/>
              <w:jc w:val="center"/>
            </w:pPr>
            <w:r>
              <w:t>4.</w:t>
            </w:r>
          </w:p>
        </w:tc>
        <w:tc>
          <w:tcPr>
            <w:tcW w:w="6840" w:type="dxa"/>
          </w:tcPr>
          <w:p w:rsidR="00E7324A" w:rsidRDefault="00E7324A"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 w:rsidR="00E7324A" w:rsidRPr="00436212" w:rsidRDefault="00E7324A">
            <w:pPr>
              <w:widowControl w:val="0"/>
              <w:suppressAutoHyphens/>
              <w:autoSpaceDN w:val="0"/>
              <w:jc w:val="both"/>
            </w:pPr>
            <w:r>
              <w:t>(подготовка отчетов в  КДН и ЗП)</w:t>
            </w:r>
          </w:p>
        </w:tc>
        <w:tc>
          <w:tcPr>
            <w:tcW w:w="2165" w:type="dxa"/>
            <w:gridSpan w:val="2"/>
          </w:tcPr>
          <w:p w:rsidR="00E7324A" w:rsidRDefault="00E7324A"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 w:rsidR="00E7324A" w:rsidRDefault="00E7324A"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</w:tcPr>
          <w:p w:rsidR="00E7324A" w:rsidRDefault="00E7324A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 w:rsidR="00E7324A" w:rsidRDefault="00E7324A"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 w:rsidR="00E7324A">
        <w:tc>
          <w:tcPr>
            <w:tcW w:w="14990" w:type="dxa"/>
            <w:gridSpan w:val="7"/>
            <w:shd w:val="clear" w:color="auto" w:fill="FABF8F" w:themeFill="accent6" w:themeFillTint="99"/>
          </w:tcPr>
          <w:p w:rsidR="00E7324A" w:rsidRDefault="00E7324A"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 МЕРОПРИЯТИЯ</w:t>
            </w:r>
          </w:p>
        </w:tc>
      </w:tr>
      <w:tr w:rsidR="00063F9A">
        <w:tc>
          <w:tcPr>
            <w:tcW w:w="1438" w:type="dxa"/>
            <w:gridSpan w:val="2"/>
          </w:tcPr>
          <w:p w:rsidR="00063F9A" w:rsidRDefault="00063F9A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063F9A" w:rsidRDefault="00063F9A" w:rsidP="00645ECB">
            <w:pPr>
              <w:widowControl w:val="0"/>
              <w:suppressAutoHyphens/>
              <w:autoSpaceDN w:val="0"/>
              <w:jc w:val="both"/>
            </w:pPr>
            <w:r>
              <w:t>Федеральное тренировочное мероприятие ЕГЭ (без участников)</w:t>
            </w:r>
          </w:p>
        </w:tc>
        <w:tc>
          <w:tcPr>
            <w:tcW w:w="2165" w:type="dxa"/>
            <w:gridSpan w:val="2"/>
          </w:tcPr>
          <w:p w:rsidR="00063F9A" w:rsidRDefault="000A0BAB" w:rsidP="00645ECB">
            <w:pPr>
              <w:widowControl w:val="0"/>
              <w:suppressAutoHyphens/>
              <w:autoSpaceDN w:val="0"/>
            </w:pPr>
            <w:r>
              <w:t>20.04.</w:t>
            </w:r>
            <w:r w:rsidR="00063F9A">
              <w:t>2023</w:t>
            </w:r>
          </w:p>
        </w:tc>
        <w:tc>
          <w:tcPr>
            <w:tcW w:w="2425" w:type="dxa"/>
          </w:tcPr>
          <w:p w:rsidR="00063F9A" w:rsidRDefault="00063F9A" w:rsidP="00645ECB">
            <w:pPr>
              <w:widowControl w:val="0"/>
              <w:suppressAutoHyphens/>
              <w:autoSpaceDN w:val="0"/>
            </w:pPr>
            <w:r>
              <w:t>МБ ОУ СОШ № 1</w:t>
            </w:r>
          </w:p>
        </w:tc>
        <w:tc>
          <w:tcPr>
            <w:tcW w:w="2122" w:type="dxa"/>
          </w:tcPr>
          <w:p w:rsidR="00063F9A" w:rsidRDefault="00063F9A" w:rsidP="00645ECB">
            <w:pPr>
              <w:widowControl w:val="0"/>
              <w:suppressAutoHyphens/>
              <w:autoSpaceDN w:val="0"/>
            </w:pPr>
            <w:proofErr w:type="spellStart"/>
            <w:r>
              <w:t>Вепрыняк</w:t>
            </w:r>
            <w:proofErr w:type="spellEnd"/>
            <w:r>
              <w:t xml:space="preserve"> Е.С.</w:t>
            </w:r>
          </w:p>
          <w:p w:rsidR="00063F9A" w:rsidRDefault="00063F9A" w:rsidP="00645ECB">
            <w:pPr>
              <w:widowControl w:val="0"/>
              <w:suppressAutoHyphens/>
              <w:autoSpaceDN w:val="0"/>
            </w:pPr>
            <w:r>
              <w:t>Кучерявая О.В.</w:t>
            </w:r>
          </w:p>
        </w:tc>
      </w:tr>
      <w:tr w:rsidR="00063F9A">
        <w:tc>
          <w:tcPr>
            <w:tcW w:w="1438" w:type="dxa"/>
            <w:gridSpan w:val="2"/>
          </w:tcPr>
          <w:p w:rsidR="00063F9A" w:rsidRDefault="00063F9A">
            <w:pPr>
              <w:widowControl w:val="0"/>
              <w:suppressAutoHyphens/>
              <w:autoSpaceDN w:val="0"/>
              <w:jc w:val="center"/>
            </w:pPr>
            <w:r>
              <w:t>2.</w:t>
            </w:r>
          </w:p>
        </w:tc>
        <w:tc>
          <w:tcPr>
            <w:tcW w:w="6840" w:type="dxa"/>
          </w:tcPr>
          <w:p w:rsidR="00063F9A" w:rsidRDefault="00063F9A" w:rsidP="00645ECB">
            <w:pPr>
              <w:widowControl w:val="0"/>
              <w:suppressAutoHyphens/>
              <w:autoSpaceDN w:val="0"/>
              <w:jc w:val="both"/>
            </w:pPr>
            <w:r>
              <w:t>Тренировочное мероприятие ОГЭ (без участников)</w:t>
            </w:r>
          </w:p>
        </w:tc>
        <w:tc>
          <w:tcPr>
            <w:tcW w:w="2165" w:type="dxa"/>
            <w:gridSpan w:val="2"/>
          </w:tcPr>
          <w:p w:rsidR="00063F9A" w:rsidRDefault="000A0BAB" w:rsidP="00645ECB">
            <w:pPr>
              <w:widowControl w:val="0"/>
              <w:suppressAutoHyphens/>
              <w:autoSpaceDN w:val="0"/>
            </w:pPr>
            <w:r>
              <w:t>25.04.</w:t>
            </w:r>
            <w:r w:rsidR="00063F9A">
              <w:t>2023</w:t>
            </w:r>
          </w:p>
        </w:tc>
        <w:tc>
          <w:tcPr>
            <w:tcW w:w="2425" w:type="dxa"/>
          </w:tcPr>
          <w:p w:rsidR="00063F9A" w:rsidRDefault="00063F9A" w:rsidP="00645ECB">
            <w:pPr>
              <w:widowControl w:val="0"/>
              <w:suppressAutoHyphens/>
              <w:autoSpaceDN w:val="0"/>
            </w:pPr>
            <w:r w:rsidRPr="0076537F">
              <w:t>МБ ОУ СОШ № 1</w:t>
            </w:r>
          </w:p>
          <w:p w:rsidR="00063F9A" w:rsidRDefault="00063F9A" w:rsidP="00645ECB">
            <w:pPr>
              <w:widowControl w:val="0"/>
              <w:suppressAutoHyphens/>
              <w:autoSpaceDN w:val="0"/>
            </w:pPr>
            <w:r>
              <w:t xml:space="preserve">МБОУ СОШ № 5 </w:t>
            </w:r>
          </w:p>
        </w:tc>
        <w:tc>
          <w:tcPr>
            <w:tcW w:w="2122" w:type="dxa"/>
          </w:tcPr>
          <w:p w:rsidR="00063F9A" w:rsidRDefault="00063F9A" w:rsidP="00645ECB">
            <w:pPr>
              <w:widowControl w:val="0"/>
              <w:suppressAutoHyphens/>
              <w:autoSpaceDN w:val="0"/>
            </w:pPr>
            <w:r>
              <w:t>Агеева Л.П.</w:t>
            </w:r>
          </w:p>
          <w:p w:rsidR="00063F9A" w:rsidRDefault="00063F9A" w:rsidP="00645ECB">
            <w:pPr>
              <w:widowControl w:val="0"/>
              <w:suppressAutoHyphens/>
              <w:autoSpaceDN w:val="0"/>
            </w:pPr>
            <w:proofErr w:type="spellStart"/>
            <w:r>
              <w:t>Вепрыняк</w:t>
            </w:r>
            <w:proofErr w:type="spellEnd"/>
            <w:r>
              <w:t xml:space="preserve"> Е.С. </w:t>
            </w:r>
          </w:p>
          <w:p w:rsidR="00063F9A" w:rsidRDefault="00063F9A" w:rsidP="00645ECB">
            <w:pPr>
              <w:widowControl w:val="0"/>
              <w:suppressAutoHyphens/>
              <w:autoSpaceDN w:val="0"/>
            </w:pPr>
            <w:r>
              <w:t>Зырянова В.А.</w:t>
            </w:r>
          </w:p>
          <w:p w:rsidR="00063F9A" w:rsidRDefault="00063F9A" w:rsidP="00645ECB">
            <w:pPr>
              <w:widowControl w:val="0"/>
              <w:suppressAutoHyphens/>
              <w:autoSpaceDN w:val="0"/>
            </w:pPr>
            <w:r>
              <w:t>Кузнецова Г.Ф.</w:t>
            </w:r>
          </w:p>
        </w:tc>
      </w:tr>
      <w:tr w:rsidR="00D259D9">
        <w:tc>
          <w:tcPr>
            <w:tcW w:w="1438" w:type="dxa"/>
            <w:gridSpan w:val="2"/>
          </w:tcPr>
          <w:p w:rsidR="00D259D9" w:rsidRDefault="00EF2819">
            <w:pPr>
              <w:widowControl w:val="0"/>
              <w:suppressAutoHyphens/>
              <w:autoSpaceDN w:val="0"/>
              <w:jc w:val="center"/>
            </w:pPr>
            <w:r>
              <w:lastRenderedPageBreak/>
              <w:t>3.</w:t>
            </w:r>
          </w:p>
        </w:tc>
        <w:tc>
          <w:tcPr>
            <w:tcW w:w="6840" w:type="dxa"/>
          </w:tcPr>
          <w:p w:rsidR="00D259D9" w:rsidRPr="00A32650" w:rsidRDefault="00D259D9" w:rsidP="00645ECB">
            <w:pPr>
              <w:widowControl w:val="0"/>
              <w:suppressAutoHyphens/>
              <w:autoSpaceDN w:val="0"/>
              <w:jc w:val="both"/>
              <w:rPr>
                <w:rFonts w:eastAsia="Calibri"/>
                <w:lang w:eastAsia="en-US"/>
              </w:rPr>
            </w:pPr>
            <w:r w:rsidRPr="00A32650">
              <w:t xml:space="preserve">Обучение общественных наблюдателей </w:t>
            </w:r>
            <w:r>
              <w:t xml:space="preserve">(ЕГЭ, </w:t>
            </w:r>
            <w:r w:rsidRPr="00A32650">
              <w:t>ОГЭ</w:t>
            </w:r>
            <w:r>
              <w:t>)</w:t>
            </w:r>
          </w:p>
        </w:tc>
        <w:tc>
          <w:tcPr>
            <w:tcW w:w="2165" w:type="dxa"/>
            <w:gridSpan w:val="2"/>
          </w:tcPr>
          <w:p w:rsidR="00D259D9" w:rsidRDefault="00D259D9" w:rsidP="00645ECB">
            <w:pPr>
              <w:widowControl w:val="0"/>
              <w:suppressAutoHyphens/>
              <w:autoSpaceDN w:val="0"/>
            </w:pPr>
            <w:r>
              <w:t>27.04.2023</w:t>
            </w:r>
          </w:p>
        </w:tc>
        <w:tc>
          <w:tcPr>
            <w:tcW w:w="2425" w:type="dxa"/>
          </w:tcPr>
          <w:p w:rsidR="00D259D9" w:rsidRDefault="00D259D9" w:rsidP="00645ECB">
            <w:pPr>
              <w:widowControl w:val="0"/>
              <w:suppressAutoHyphens/>
              <w:autoSpaceDN w:val="0"/>
              <w:contextualSpacing/>
            </w:pPr>
            <w:r>
              <w:t>МБУ «ИМЦ ОО»</w:t>
            </w:r>
          </w:p>
        </w:tc>
        <w:tc>
          <w:tcPr>
            <w:tcW w:w="2122" w:type="dxa"/>
          </w:tcPr>
          <w:p w:rsidR="00D259D9" w:rsidRDefault="00D259D9" w:rsidP="00645ECB">
            <w:pPr>
              <w:widowControl w:val="0"/>
              <w:suppressAutoHyphens/>
              <w:autoSpaceDN w:val="0"/>
            </w:pPr>
            <w:r>
              <w:t xml:space="preserve">Е.С. </w:t>
            </w:r>
            <w:proofErr w:type="spellStart"/>
            <w:r>
              <w:t>Вепрыняк</w:t>
            </w:r>
            <w:proofErr w:type="spellEnd"/>
          </w:p>
          <w:p w:rsidR="00D259D9" w:rsidRDefault="00D259D9" w:rsidP="00645ECB">
            <w:r>
              <w:t>Л.П. Агеева</w:t>
            </w:r>
          </w:p>
        </w:tc>
      </w:tr>
      <w:tr w:rsidR="00D259D9">
        <w:tc>
          <w:tcPr>
            <w:tcW w:w="1438" w:type="dxa"/>
            <w:gridSpan w:val="2"/>
          </w:tcPr>
          <w:p w:rsidR="00D259D9" w:rsidRDefault="00EF2819">
            <w:pPr>
              <w:widowControl w:val="0"/>
              <w:suppressAutoHyphens/>
              <w:autoSpaceDN w:val="0"/>
              <w:jc w:val="center"/>
            </w:pPr>
            <w:r>
              <w:t>4</w:t>
            </w:r>
            <w:r w:rsidR="00D259D9">
              <w:t>.</w:t>
            </w:r>
          </w:p>
        </w:tc>
        <w:tc>
          <w:tcPr>
            <w:tcW w:w="6840" w:type="dxa"/>
          </w:tcPr>
          <w:p w:rsidR="00D259D9" w:rsidRDefault="00D259D9" w:rsidP="00645ECB">
            <w:pPr>
              <w:widowControl w:val="0"/>
              <w:suppressAutoHyphens/>
              <w:autoSpaceDN w:val="0"/>
              <w:jc w:val="both"/>
            </w:pPr>
            <w:proofErr w:type="spellStart"/>
            <w:r>
              <w:t>Квест</w:t>
            </w:r>
            <w:proofErr w:type="spellEnd"/>
            <w:r>
              <w:t>-игра для воспитанников ДОУ «Космона</w:t>
            </w:r>
            <w:proofErr w:type="gramStart"/>
            <w:r>
              <w:t>вт Стр</w:t>
            </w:r>
            <w:proofErr w:type="gramEnd"/>
            <w:r>
              <w:t>елка в поисках космонавта Белки» (в рамках Ночь Гагарина -2023)</w:t>
            </w:r>
          </w:p>
        </w:tc>
        <w:tc>
          <w:tcPr>
            <w:tcW w:w="2165" w:type="dxa"/>
            <w:gridSpan w:val="2"/>
          </w:tcPr>
          <w:p w:rsidR="00D259D9" w:rsidRDefault="00D259D9" w:rsidP="00645ECB">
            <w:pPr>
              <w:widowControl w:val="0"/>
              <w:suppressAutoHyphens/>
              <w:autoSpaceDN w:val="0"/>
            </w:pPr>
            <w:r>
              <w:t>12.04.2023</w:t>
            </w:r>
          </w:p>
          <w:p w:rsidR="00D259D9" w:rsidRDefault="00D259D9" w:rsidP="00645ECB">
            <w:pPr>
              <w:widowControl w:val="0"/>
              <w:suppressAutoHyphens/>
              <w:autoSpaceDN w:val="0"/>
            </w:pPr>
            <w:r>
              <w:t>10.00</w:t>
            </w:r>
          </w:p>
        </w:tc>
        <w:tc>
          <w:tcPr>
            <w:tcW w:w="2425" w:type="dxa"/>
          </w:tcPr>
          <w:p w:rsidR="00D259D9" w:rsidRPr="0076537F" w:rsidRDefault="00D259D9" w:rsidP="00645ECB">
            <w:pPr>
              <w:widowControl w:val="0"/>
              <w:suppressAutoHyphens/>
              <w:autoSpaceDN w:val="0"/>
            </w:pPr>
            <w:r>
              <w:t>МБДОУ «Детский сад №9»</w:t>
            </w:r>
          </w:p>
        </w:tc>
        <w:tc>
          <w:tcPr>
            <w:tcW w:w="2122" w:type="dxa"/>
          </w:tcPr>
          <w:p w:rsidR="00D259D9" w:rsidRDefault="00D259D9" w:rsidP="00645ECB">
            <w:pPr>
              <w:widowControl w:val="0"/>
              <w:suppressAutoHyphens/>
              <w:autoSpaceDN w:val="0"/>
            </w:pPr>
            <w:r>
              <w:t xml:space="preserve">Л.Ю. </w:t>
            </w:r>
            <w:proofErr w:type="spellStart"/>
            <w:r>
              <w:t>Лапс</w:t>
            </w:r>
            <w:proofErr w:type="spellEnd"/>
          </w:p>
          <w:p w:rsidR="00D259D9" w:rsidRDefault="00D259D9" w:rsidP="00645ECB">
            <w:pPr>
              <w:widowControl w:val="0"/>
              <w:suppressAutoHyphens/>
              <w:autoSpaceDN w:val="0"/>
            </w:pPr>
            <w:r>
              <w:t>И.А. Романович</w:t>
            </w:r>
          </w:p>
          <w:p w:rsidR="00D259D9" w:rsidRDefault="00D259D9" w:rsidP="00645ECB">
            <w:pPr>
              <w:widowControl w:val="0"/>
              <w:suppressAutoHyphens/>
              <w:autoSpaceDN w:val="0"/>
            </w:pPr>
            <w:r>
              <w:t xml:space="preserve">Н.В. </w:t>
            </w:r>
            <w:proofErr w:type="spellStart"/>
            <w:r>
              <w:t>Зауэрмильх</w:t>
            </w:r>
            <w:proofErr w:type="spellEnd"/>
          </w:p>
        </w:tc>
      </w:tr>
      <w:tr w:rsidR="001046B8">
        <w:tc>
          <w:tcPr>
            <w:tcW w:w="1438" w:type="dxa"/>
            <w:gridSpan w:val="2"/>
          </w:tcPr>
          <w:p w:rsidR="001046B8" w:rsidRDefault="00EF2819">
            <w:pPr>
              <w:widowControl w:val="0"/>
              <w:suppressAutoHyphens/>
              <w:autoSpaceDN w:val="0"/>
              <w:jc w:val="center"/>
            </w:pPr>
            <w:r>
              <w:t>5.</w:t>
            </w:r>
          </w:p>
        </w:tc>
        <w:tc>
          <w:tcPr>
            <w:tcW w:w="6840" w:type="dxa"/>
          </w:tcPr>
          <w:p w:rsidR="001046B8" w:rsidRPr="00E168E4" w:rsidRDefault="001046B8" w:rsidP="00645ECB">
            <w:pPr>
              <w:widowControl w:val="0"/>
              <w:suppressAutoHyphens/>
              <w:autoSpaceDN w:val="0"/>
              <w:jc w:val="both"/>
              <w:rPr>
                <w:rFonts w:eastAsia="Calibri"/>
                <w:lang w:eastAsia="en-US"/>
              </w:rPr>
            </w:pPr>
            <w:r w:rsidRPr="00622553">
              <w:t>Всероссийские проверочные работы (по расписанию)</w:t>
            </w:r>
          </w:p>
        </w:tc>
        <w:tc>
          <w:tcPr>
            <w:tcW w:w="2165" w:type="dxa"/>
            <w:gridSpan w:val="2"/>
          </w:tcPr>
          <w:p w:rsidR="001046B8" w:rsidRDefault="001046B8" w:rsidP="00645ECB">
            <w:pPr>
              <w:widowControl w:val="0"/>
              <w:suppressAutoHyphens/>
              <w:autoSpaceDN w:val="0"/>
            </w:pPr>
            <w:r>
              <w:t>в течение месяца</w:t>
            </w:r>
          </w:p>
        </w:tc>
        <w:tc>
          <w:tcPr>
            <w:tcW w:w="2425" w:type="dxa"/>
          </w:tcPr>
          <w:p w:rsidR="001046B8" w:rsidRDefault="001046B8" w:rsidP="00645ECB">
            <w:pPr>
              <w:widowControl w:val="0"/>
              <w:suppressAutoHyphens/>
              <w:autoSpaceDN w:val="0"/>
              <w:contextualSpacing/>
            </w:pPr>
            <w:r>
              <w:t>МБУ «ИМЦ ОО», ОУ</w:t>
            </w:r>
          </w:p>
        </w:tc>
        <w:tc>
          <w:tcPr>
            <w:tcW w:w="2122" w:type="dxa"/>
          </w:tcPr>
          <w:p w:rsidR="001046B8" w:rsidRPr="005425A8" w:rsidRDefault="001046B8" w:rsidP="00645ECB">
            <w:pPr>
              <w:widowControl w:val="0"/>
              <w:suppressAutoHyphens/>
              <w:autoSpaceDN w:val="0"/>
            </w:pPr>
            <w:r>
              <w:t>Р.И. Колесникова</w:t>
            </w:r>
          </w:p>
        </w:tc>
      </w:tr>
      <w:tr w:rsidR="001046B8">
        <w:trPr>
          <w:trHeight w:val="351"/>
        </w:trPr>
        <w:tc>
          <w:tcPr>
            <w:tcW w:w="1438" w:type="dxa"/>
            <w:gridSpan w:val="2"/>
          </w:tcPr>
          <w:p w:rsidR="001046B8" w:rsidRDefault="00EF2819">
            <w:pPr>
              <w:widowControl w:val="0"/>
              <w:suppressAutoHyphens/>
              <w:autoSpaceDN w:val="0"/>
              <w:jc w:val="center"/>
            </w:pPr>
            <w:r>
              <w:t>6</w:t>
            </w:r>
            <w:r w:rsidR="001046B8">
              <w:t>.</w:t>
            </w:r>
          </w:p>
        </w:tc>
        <w:tc>
          <w:tcPr>
            <w:tcW w:w="6840" w:type="dxa"/>
          </w:tcPr>
          <w:p w:rsidR="001046B8" w:rsidRDefault="001046B8">
            <w:pPr>
              <w:widowControl w:val="0"/>
              <w:suppressAutoHyphens/>
              <w:autoSpaceDN w:val="0"/>
              <w:jc w:val="both"/>
            </w:pPr>
            <w:r>
              <w:t xml:space="preserve">Рейды по профилактики преступности и безнадзорности среди несовершеннолетних </w:t>
            </w:r>
          </w:p>
        </w:tc>
        <w:tc>
          <w:tcPr>
            <w:tcW w:w="2165" w:type="dxa"/>
            <w:gridSpan w:val="2"/>
          </w:tcPr>
          <w:p w:rsidR="001046B8" w:rsidRDefault="001046B8"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 w:rsidR="001046B8" w:rsidRDefault="001046B8"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</w:tcPr>
          <w:p w:rsidR="001046B8" w:rsidRDefault="001046B8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 w:rsidR="001046B8" w:rsidRDefault="001046B8"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 w:rsidR="00FA78E5">
        <w:trPr>
          <w:trHeight w:val="351"/>
        </w:trPr>
        <w:tc>
          <w:tcPr>
            <w:tcW w:w="1438" w:type="dxa"/>
            <w:gridSpan w:val="2"/>
          </w:tcPr>
          <w:p w:rsidR="00FA78E5" w:rsidRDefault="00EF2819">
            <w:pPr>
              <w:widowControl w:val="0"/>
              <w:suppressAutoHyphens/>
              <w:autoSpaceDN w:val="0"/>
              <w:jc w:val="center"/>
            </w:pPr>
            <w:r>
              <w:t>7.</w:t>
            </w:r>
          </w:p>
        </w:tc>
        <w:tc>
          <w:tcPr>
            <w:tcW w:w="6840" w:type="dxa"/>
          </w:tcPr>
          <w:p w:rsidR="00FA78E5" w:rsidRDefault="00FA78E5" w:rsidP="00645EC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Консультация «Патриотическое воспитание дошкольников»</w:t>
            </w:r>
          </w:p>
        </w:tc>
        <w:tc>
          <w:tcPr>
            <w:tcW w:w="2165" w:type="dxa"/>
            <w:gridSpan w:val="2"/>
          </w:tcPr>
          <w:p w:rsidR="00FA78E5" w:rsidRDefault="00FA78E5" w:rsidP="00645EC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последний вторник месяца</w:t>
            </w:r>
          </w:p>
        </w:tc>
        <w:tc>
          <w:tcPr>
            <w:tcW w:w="2425" w:type="dxa"/>
          </w:tcPr>
          <w:p w:rsidR="00FA78E5" w:rsidRDefault="00FA78E5" w:rsidP="00645ECB">
            <w:pPr>
              <w:rPr>
                <w:lang w:eastAsia="en-US"/>
              </w:rPr>
            </w:pPr>
            <w:r>
              <w:rPr>
                <w:lang w:eastAsia="en-US"/>
              </w:rPr>
              <w:t>МБДОУ «Детский сад №7»</w:t>
            </w:r>
          </w:p>
        </w:tc>
        <w:tc>
          <w:tcPr>
            <w:tcW w:w="2122" w:type="dxa"/>
          </w:tcPr>
          <w:p w:rsidR="00FA78E5" w:rsidRDefault="00FA78E5" w:rsidP="00645E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Н.В. </w:t>
            </w:r>
            <w:proofErr w:type="spellStart"/>
            <w:r>
              <w:rPr>
                <w:lang w:eastAsia="en-US"/>
              </w:rPr>
              <w:t>Зауэрмильх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A78E5" w:rsidRDefault="00FA78E5" w:rsidP="00645ECB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Е.В. </w:t>
            </w:r>
            <w:r w:rsidRPr="00626FB4">
              <w:rPr>
                <w:lang w:eastAsia="en-US"/>
              </w:rPr>
              <w:t>И</w:t>
            </w:r>
            <w:r>
              <w:rPr>
                <w:lang w:eastAsia="en-US"/>
              </w:rPr>
              <w:t>ванькова</w:t>
            </w:r>
          </w:p>
        </w:tc>
      </w:tr>
      <w:tr w:rsidR="00FA78E5">
        <w:trPr>
          <w:trHeight w:val="351"/>
        </w:trPr>
        <w:tc>
          <w:tcPr>
            <w:tcW w:w="1438" w:type="dxa"/>
            <w:gridSpan w:val="2"/>
          </w:tcPr>
          <w:p w:rsidR="00FA78E5" w:rsidRDefault="00EF2819">
            <w:pPr>
              <w:widowControl w:val="0"/>
              <w:suppressAutoHyphens/>
              <w:autoSpaceDN w:val="0"/>
              <w:jc w:val="center"/>
            </w:pPr>
            <w:r>
              <w:t>8.</w:t>
            </w:r>
          </w:p>
        </w:tc>
        <w:tc>
          <w:tcPr>
            <w:tcW w:w="6840" w:type="dxa"/>
          </w:tcPr>
          <w:p w:rsidR="00FA78E5" w:rsidRDefault="00FA78E5" w:rsidP="00645ECB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Консультации «</w:t>
            </w:r>
            <w:proofErr w:type="spellStart"/>
            <w:r>
              <w:rPr>
                <w:lang w:eastAsia="en-US"/>
              </w:rPr>
              <w:t>Здоровьесберегающая</w:t>
            </w:r>
            <w:proofErr w:type="spellEnd"/>
            <w:r>
              <w:rPr>
                <w:lang w:eastAsia="en-US"/>
              </w:rPr>
              <w:t xml:space="preserve"> деятельность в ДОУ»</w:t>
            </w:r>
          </w:p>
        </w:tc>
        <w:tc>
          <w:tcPr>
            <w:tcW w:w="2165" w:type="dxa"/>
            <w:gridSpan w:val="2"/>
          </w:tcPr>
          <w:p w:rsidR="00FA78E5" w:rsidRDefault="00FA78E5" w:rsidP="00645ECB">
            <w:pPr>
              <w:rPr>
                <w:lang w:eastAsia="en-US"/>
              </w:rPr>
            </w:pPr>
            <w:r>
              <w:rPr>
                <w:lang w:eastAsia="en-US"/>
              </w:rPr>
              <w:t>третья среда каждого месяца</w:t>
            </w:r>
          </w:p>
        </w:tc>
        <w:tc>
          <w:tcPr>
            <w:tcW w:w="2425" w:type="dxa"/>
          </w:tcPr>
          <w:p w:rsidR="00FA78E5" w:rsidRDefault="00FA78E5" w:rsidP="00645ECB">
            <w:pPr>
              <w:rPr>
                <w:lang w:eastAsia="en-US"/>
              </w:rPr>
            </w:pPr>
            <w:r>
              <w:rPr>
                <w:lang w:eastAsia="en-US"/>
              </w:rPr>
              <w:t>МБ ДОУ «Детский сад № 9»</w:t>
            </w:r>
          </w:p>
        </w:tc>
        <w:tc>
          <w:tcPr>
            <w:tcW w:w="2122" w:type="dxa"/>
          </w:tcPr>
          <w:p w:rsidR="00FA78E5" w:rsidRDefault="00FA78E5" w:rsidP="00645E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Н.В. </w:t>
            </w:r>
            <w:proofErr w:type="spellStart"/>
            <w:r>
              <w:rPr>
                <w:lang w:eastAsia="en-US"/>
              </w:rPr>
              <w:t>Зауэрмильх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A78E5" w:rsidRDefault="00FA78E5" w:rsidP="00645ECB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И.А. Романович</w:t>
            </w:r>
          </w:p>
        </w:tc>
      </w:tr>
      <w:tr w:rsidR="00B36F26">
        <w:trPr>
          <w:trHeight w:val="351"/>
        </w:trPr>
        <w:tc>
          <w:tcPr>
            <w:tcW w:w="1438" w:type="dxa"/>
            <w:gridSpan w:val="2"/>
          </w:tcPr>
          <w:p w:rsidR="00B36F26" w:rsidRDefault="00B36F26">
            <w:pPr>
              <w:widowControl w:val="0"/>
              <w:suppressAutoHyphens/>
              <w:autoSpaceDN w:val="0"/>
              <w:jc w:val="center"/>
            </w:pPr>
            <w:r>
              <w:t>9.</w:t>
            </w:r>
          </w:p>
        </w:tc>
        <w:tc>
          <w:tcPr>
            <w:tcW w:w="6840" w:type="dxa"/>
          </w:tcPr>
          <w:p w:rsidR="00B36F26" w:rsidRPr="00530BCB" w:rsidRDefault="00B36F26" w:rsidP="00645ECB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EA55B6">
              <w:rPr>
                <w:color w:val="2C2D2E"/>
                <w:shd w:val="clear" w:color="auto" w:fill="FFFFFF"/>
              </w:rPr>
              <w:t>Соблюдение трудового законодательства и иных нормативных актов, содержащие нормы  трудового права. С</w:t>
            </w:r>
            <w:r w:rsidRPr="00EA55B6">
              <w:rPr>
                <w:color w:val="000000"/>
                <w:shd w:val="clear" w:color="auto" w:fill="FFFFFF"/>
              </w:rPr>
              <w:t>облюдение правильности порядка и условий  оплаты труда.</w:t>
            </w:r>
            <w:r w:rsidRPr="00EA55B6">
              <w:rPr>
                <w:shd w:val="clear" w:color="auto" w:fill="FFFFFF"/>
              </w:rPr>
              <w:t xml:space="preserve"> </w:t>
            </w:r>
            <w:r w:rsidRPr="00EA55B6">
              <w:rPr>
                <w:color w:val="2C2D2E"/>
                <w:shd w:val="clear" w:color="auto" w:fill="FFFFFF"/>
              </w:rPr>
              <w:t xml:space="preserve">Проверка финансово - хозяйственной деятельности. </w:t>
            </w:r>
            <w:proofErr w:type="gramStart"/>
            <w:r w:rsidRPr="00530BCB">
              <w:rPr>
                <w:color w:val="2C2D2E"/>
                <w:shd w:val="clear" w:color="auto" w:fill="FFFFFF"/>
              </w:rPr>
              <w:t>(МБОУ «</w:t>
            </w:r>
            <w:proofErr w:type="spellStart"/>
            <w:r w:rsidRPr="00530BCB">
              <w:rPr>
                <w:color w:val="2C2D2E"/>
                <w:shd w:val="clear" w:color="auto" w:fill="FFFFFF"/>
              </w:rPr>
              <w:t>Ботьевская</w:t>
            </w:r>
            <w:proofErr w:type="spellEnd"/>
            <w:r w:rsidRPr="00530BCB"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530BCB">
              <w:rPr>
                <w:color w:val="2C2D2E"/>
                <w:shd w:val="clear" w:color="auto" w:fill="FFFFFF"/>
              </w:rPr>
              <w:t>оош</w:t>
            </w:r>
            <w:proofErr w:type="spellEnd"/>
            <w:r w:rsidRPr="00530BCB">
              <w:rPr>
                <w:color w:val="2C2D2E"/>
                <w:shd w:val="clear" w:color="auto" w:fill="FFFFFF"/>
              </w:rPr>
              <w:t xml:space="preserve">», </w:t>
            </w:r>
            <w:r w:rsidRPr="00530BCB">
              <w:rPr>
                <w:rFonts w:eastAsia="SimSun"/>
              </w:rPr>
              <w:t>МБУ ДО ООТЦ</w:t>
            </w:r>
            <w:r w:rsidRPr="00530BCB">
              <w:rPr>
                <w:color w:val="2C2D2E"/>
                <w:shd w:val="clear" w:color="auto" w:fill="FFFFFF"/>
              </w:rPr>
              <w:t xml:space="preserve">, </w:t>
            </w:r>
            <w:r w:rsidRPr="00530BCB">
              <w:rPr>
                <w:rFonts w:eastAsia="SimSun"/>
              </w:rPr>
              <w:t>МБ ДОУ "</w:t>
            </w:r>
            <w:proofErr w:type="spellStart"/>
            <w:r w:rsidRPr="00530BCB">
              <w:rPr>
                <w:rFonts w:eastAsia="SimSun"/>
              </w:rPr>
              <w:t>Яшкинский</w:t>
            </w:r>
            <w:proofErr w:type="spellEnd"/>
            <w:r w:rsidRPr="00530BCB">
              <w:rPr>
                <w:rFonts w:eastAsia="SimSun"/>
              </w:rPr>
              <w:t xml:space="preserve"> детский</w:t>
            </w:r>
            <w:proofErr w:type="gramEnd"/>
          </w:p>
          <w:p w:rsidR="00B36F26" w:rsidRPr="00EA55B6" w:rsidRDefault="00B36F26" w:rsidP="00645ECB">
            <w:pPr>
              <w:pStyle w:val="Default"/>
              <w:jc w:val="both"/>
            </w:pPr>
            <w:r w:rsidRPr="00530BCB">
              <w:rPr>
                <w:rFonts w:eastAsia="SimSun"/>
              </w:rPr>
              <w:t>сад"</w:t>
            </w:r>
            <w:r w:rsidRPr="00530BCB">
              <w:rPr>
                <w:color w:val="2C2D2E"/>
                <w:shd w:val="clear" w:color="auto" w:fill="FFFFFF"/>
              </w:rPr>
              <w:t>)</w:t>
            </w:r>
          </w:p>
        </w:tc>
        <w:tc>
          <w:tcPr>
            <w:tcW w:w="2165" w:type="dxa"/>
            <w:gridSpan w:val="2"/>
          </w:tcPr>
          <w:p w:rsidR="00B36F26" w:rsidRPr="00EE1ED5" w:rsidRDefault="00B36F26" w:rsidP="00645ECB">
            <w:pPr>
              <w:rPr>
                <w:lang w:eastAsia="en-US"/>
              </w:rPr>
            </w:pPr>
            <w:r>
              <w:rPr>
                <w:lang w:eastAsia="en-US"/>
              </w:rPr>
              <w:t>апрель, май</w:t>
            </w:r>
          </w:p>
        </w:tc>
        <w:tc>
          <w:tcPr>
            <w:tcW w:w="2425" w:type="dxa"/>
          </w:tcPr>
          <w:p w:rsidR="00B36F26" w:rsidRPr="00EE1ED5" w:rsidRDefault="00B36F26" w:rsidP="00645ECB">
            <w:pPr>
              <w:rPr>
                <w:lang w:eastAsia="en-US"/>
              </w:rPr>
            </w:pPr>
            <w:r>
              <w:rPr>
                <w:lang w:eastAsia="en-US"/>
              </w:rPr>
              <w:t>МБУ «ЦБ ОО»</w:t>
            </w:r>
          </w:p>
        </w:tc>
        <w:tc>
          <w:tcPr>
            <w:tcW w:w="2122" w:type="dxa"/>
          </w:tcPr>
          <w:p w:rsidR="00B36F26" w:rsidRDefault="00B36F26" w:rsidP="00645E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Е.В. </w:t>
            </w:r>
            <w:proofErr w:type="spellStart"/>
            <w:r>
              <w:rPr>
                <w:lang w:eastAsia="en-US"/>
              </w:rPr>
              <w:t>Зарубицкая</w:t>
            </w:r>
            <w:proofErr w:type="spellEnd"/>
          </w:p>
        </w:tc>
      </w:tr>
      <w:tr w:rsidR="000D3845">
        <w:trPr>
          <w:trHeight w:val="351"/>
        </w:trPr>
        <w:tc>
          <w:tcPr>
            <w:tcW w:w="1438" w:type="dxa"/>
            <w:gridSpan w:val="2"/>
          </w:tcPr>
          <w:p w:rsidR="000D3845" w:rsidRDefault="000D3845">
            <w:pPr>
              <w:widowControl w:val="0"/>
              <w:suppressAutoHyphens/>
              <w:autoSpaceDN w:val="0"/>
              <w:jc w:val="center"/>
            </w:pPr>
            <w:r>
              <w:t>10.</w:t>
            </w:r>
          </w:p>
        </w:tc>
        <w:tc>
          <w:tcPr>
            <w:tcW w:w="6840" w:type="dxa"/>
          </w:tcPr>
          <w:p w:rsidR="000D3845" w:rsidRDefault="000D3845" w:rsidP="00645ECB">
            <w:pPr>
              <w:widowControl w:val="0"/>
              <w:suppressAutoHyphens/>
              <w:autoSpaceDN w:val="0"/>
              <w:contextualSpacing/>
              <w:rPr>
                <w:rFonts w:eastAsia="Calibri"/>
                <w:color w:val="000000"/>
              </w:rPr>
            </w:pPr>
            <w:r>
              <w:t>Школа</w:t>
            </w:r>
            <w:r>
              <w:rPr>
                <w:spacing w:val="-5"/>
              </w:rPr>
              <w:t xml:space="preserve"> </w:t>
            </w:r>
            <w:r>
              <w:t>приёмных</w:t>
            </w:r>
            <w:r>
              <w:rPr>
                <w:spacing w:val="-4"/>
              </w:rPr>
              <w:t xml:space="preserve"> </w:t>
            </w:r>
            <w:r>
              <w:t>родителей (по согласованию)</w:t>
            </w:r>
          </w:p>
        </w:tc>
        <w:tc>
          <w:tcPr>
            <w:tcW w:w="2165" w:type="dxa"/>
            <w:gridSpan w:val="2"/>
          </w:tcPr>
          <w:p w:rsidR="000D3845" w:rsidRDefault="000D3845" w:rsidP="000D3845">
            <w:pPr>
              <w:widowControl w:val="0"/>
              <w:suppressAutoHyphens/>
              <w:autoSpaceDN w:val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апрель</w:t>
            </w:r>
          </w:p>
        </w:tc>
        <w:tc>
          <w:tcPr>
            <w:tcW w:w="2425" w:type="dxa"/>
          </w:tcPr>
          <w:p w:rsidR="000D3845" w:rsidRDefault="000D3845" w:rsidP="00645ECB">
            <w:pPr>
              <w:widowControl w:val="0"/>
              <w:suppressAutoHyphens/>
              <w:autoSpaceDN w:val="0"/>
              <w:contextualSpacing/>
            </w:pPr>
            <w:r>
              <w:t>Управление образования</w:t>
            </w:r>
          </w:p>
        </w:tc>
        <w:tc>
          <w:tcPr>
            <w:tcW w:w="2122" w:type="dxa"/>
          </w:tcPr>
          <w:p w:rsidR="000D3845" w:rsidRDefault="000D3845" w:rsidP="00645ECB">
            <w:pPr>
              <w:widowControl w:val="0"/>
              <w:suppressAutoHyphens/>
              <w:autoSpaceDN w:val="0"/>
            </w:pPr>
            <w:r>
              <w:t>А.В. Басова</w:t>
            </w:r>
          </w:p>
        </w:tc>
      </w:tr>
    </w:tbl>
    <w:p w:rsidR="000D3845" w:rsidRDefault="000D3845">
      <w:pPr>
        <w:jc w:val="both"/>
        <w:rPr>
          <w:b/>
          <w:sz w:val="22"/>
          <w:szCs w:val="22"/>
        </w:rPr>
      </w:pPr>
    </w:p>
    <w:tbl>
      <w:tblPr>
        <w:tblW w:w="15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6704"/>
        <w:gridCol w:w="2100"/>
        <w:gridCol w:w="2505"/>
        <w:gridCol w:w="2160"/>
      </w:tblGrid>
      <w:tr w:rsidR="00837247">
        <w:tc>
          <w:tcPr>
            <w:tcW w:w="15043" w:type="dxa"/>
            <w:gridSpan w:val="5"/>
            <w:shd w:val="clear" w:color="auto" w:fill="FABF8F"/>
          </w:tcPr>
          <w:p w:rsidR="00837247" w:rsidRDefault="00436212"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7. МАССОВЫЕ МЕРОПРИЯТИЯ</w:t>
            </w:r>
          </w:p>
        </w:tc>
      </w:tr>
      <w:tr w:rsidR="00A046CE">
        <w:tc>
          <w:tcPr>
            <w:tcW w:w="1574" w:type="dxa"/>
            <w:tcBorders>
              <w:right w:val="single" w:sz="4" w:space="0" w:color="auto"/>
            </w:tcBorders>
          </w:tcPr>
          <w:p w:rsidR="00A046CE" w:rsidRDefault="00A046CE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r>
              <w:t xml:space="preserve">Окружной заочный конкурс творческих работ «Я помню! Я горжусь!» среди учащихся общеобразовательных организаций </w:t>
            </w:r>
            <w:proofErr w:type="spellStart"/>
            <w:r>
              <w:t>Яшкинского</w:t>
            </w:r>
            <w:proofErr w:type="spellEnd"/>
            <w:r>
              <w:t xml:space="preserve"> муниципального округа, посвященный 78-летию Победы в Великой отечественной войне.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 xml:space="preserve">01.04.2023 - </w:t>
            </w:r>
          </w:p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 xml:space="preserve">29.04.2023 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>МБУ ДО ООТЦ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 xml:space="preserve">И.М. </w:t>
            </w:r>
            <w:proofErr w:type="spellStart"/>
            <w:r>
              <w:t>Корлякова</w:t>
            </w:r>
            <w:proofErr w:type="spellEnd"/>
            <w:r>
              <w:t xml:space="preserve"> </w:t>
            </w:r>
          </w:p>
        </w:tc>
      </w:tr>
      <w:tr w:rsidR="00A046CE">
        <w:tc>
          <w:tcPr>
            <w:tcW w:w="1574" w:type="dxa"/>
            <w:tcBorders>
              <w:right w:val="single" w:sz="4" w:space="0" w:color="auto"/>
            </w:tcBorders>
          </w:tcPr>
          <w:p w:rsidR="00A046CE" w:rsidRDefault="00A046CE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jc w:val="both"/>
            </w:pPr>
            <w:r>
              <w:t xml:space="preserve">Первенство </w:t>
            </w:r>
            <w:proofErr w:type="spellStart"/>
            <w:r>
              <w:t>Яшкинского</w:t>
            </w:r>
            <w:proofErr w:type="spellEnd"/>
            <w:r>
              <w:t xml:space="preserve"> муниципального округа по лыжным гонкам «Закрытие зимнего сезона»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r>
              <w:t>02.04.2023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«ДЮСШ»</w:t>
            </w:r>
          </w:p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r>
              <w:rPr>
                <w:sz w:val="22"/>
                <w:szCs w:val="22"/>
              </w:rPr>
              <w:t>Лыжная база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>Ю.А. Литвинова</w:t>
            </w:r>
          </w:p>
        </w:tc>
      </w:tr>
      <w:tr w:rsidR="00A046CE">
        <w:tc>
          <w:tcPr>
            <w:tcW w:w="1574" w:type="dxa"/>
            <w:tcBorders>
              <w:right w:val="single" w:sz="4" w:space="0" w:color="auto"/>
            </w:tcBorders>
          </w:tcPr>
          <w:p w:rsidR="00A046CE" w:rsidRDefault="00A046CE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jc w:val="both"/>
            </w:pPr>
            <w:r>
              <w:t>Открытие мемориальной доски Ю.И. Селезнева на лыжной базе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>02.04.2023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«ДЮСШ»</w:t>
            </w:r>
          </w:p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r>
              <w:rPr>
                <w:sz w:val="22"/>
                <w:szCs w:val="22"/>
              </w:rPr>
              <w:t xml:space="preserve">Лыжная база 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>Ю.А. Литвинова</w:t>
            </w:r>
          </w:p>
        </w:tc>
      </w:tr>
      <w:tr w:rsidR="00A046CE">
        <w:tc>
          <w:tcPr>
            <w:tcW w:w="1574" w:type="dxa"/>
            <w:tcBorders>
              <w:right w:val="single" w:sz="4" w:space="0" w:color="auto"/>
            </w:tcBorders>
          </w:tcPr>
          <w:p w:rsidR="00A046CE" w:rsidRDefault="00A046CE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jc w:val="both"/>
            </w:pPr>
            <w:r>
              <w:t>Окружная Акция, посвященная Дню Победы «Цепочка памяти»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r>
              <w:t>04.04.2023-28.04.2023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творчества»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>З.П. Селезнева</w:t>
            </w:r>
          </w:p>
        </w:tc>
      </w:tr>
      <w:tr w:rsidR="00A046CE">
        <w:tc>
          <w:tcPr>
            <w:tcW w:w="1574" w:type="dxa"/>
            <w:tcBorders>
              <w:right w:val="single" w:sz="4" w:space="0" w:color="auto"/>
            </w:tcBorders>
          </w:tcPr>
          <w:p w:rsidR="00A046CE" w:rsidRDefault="00A046CE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jc w:val="both"/>
            </w:pPr>
            <w:proofErr w:type="spellStart"/>
            <w:r>
              <w:t>Дивизиональный</w:t>
            </w:r>
            <w:proofErr w:type="spellEnd"/>
            <w:r>
              <w:t xml:space="preserve"> этап </w:t>
            </w:r>
            <w:proofErr w:type="spellStart"/>
            <w:r>
              <w:t>Всекузбасских</w:t>
            </w:r>
            <w:proofErr w:type="spellEnd"/>
            <w:r>
              <w:t xml:space="preserve"> спортивных игр младших школьников «Смелость быть первыми» по пионерболу    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>07.04.2023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«ДЮСШ»</w:t>
            </w:r>
          </w:p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proofErr w:type="spellStart"/>
            <w:r>
              <w:rPr>
                <w:sz w:val="22"/>
                <w:szCs w:val="22"/>
              </w:rPr>
              <w:t>Спортпавильон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>Ю.А. Литвинова</w:t>
            </w:r>
          </w:p>
        </w:tc>
      </w:tr>
      <w:tr w:rsidR="00A046CE">
        <w:tc>
          <w:tcPr>
            <w:tcW w:w="1574" w:type="dxa"/>
            <w:tcBorders>
              <w:right w:val="single" w:sz="4" w:space="0" w:color="auto"/>
            </w:tcBorders>
          </w:tcPr>
          <w:p w:rsidR="00A046CE" w:rsidRDefault="00A046CE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jc w:val="both"/>
            </w:pPr>
            <w:r>
              <w:t>Первенство ДЮСШ «Забег на длинные дистанции по лыжным гонкам»</w:t>
            </w:r>
          </w:p>
          <w:p w:rsidR="005C6FA7" w:rsidRDefault="005C6FA7" w:rsidP="00645ECB">
            <w:pPr>
              <w:jc w:val="both"/>
            </w:pPr>
            <w:bookmarkStart w:id="0" w:name="_GoBack"/>
            <w:bookmarkEnd w:id="0"/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r>
              <w:t>08.04.2023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«ДЮСШ»</w:t>
            </w:r>
          </w:p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r>
              <w:rPr>
                <w:sz w:val="22"/>
                <w:szCs w:val="22"/>
              </w:rPr>
              <w:t xml:space="preserve">Лыжная база 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>Ю.А. Литвинова</w:t>
            </w:r>
          </w:p>
        </w:tc>
      </w:tr>
      <w:tr w:rsidR="00A046CE">
        <w:tc>
          <w:tcPr>
            <w:tcW w:w="1574" w:type="dxa"/>
            <w:tcBorders>
              <w:right w:val="single" w:sz="4" w:space="0" w:color="auto"/>
            </w:tcBorders>
          </w:tcPr>
          <w:p w:rsidR="00A046CE" w:rsidRDefault="00A046CE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jc w:val="both"/>
            </w:pPr>
            <w:r>
              <w:t>Турнир по боксу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>14.04.2023-16.04.2023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«ДЮСШ»</w:t>
            </w:r>
          </w:p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proofErr w:type="spellStart"/>
            <w:r>
              <w:rPr>
                <w:sz w:val="22"/>
                <w:szCs w:val="22"/>
              </w:rPr>
              <w:t>Спортпавильон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>Ю.А. Литвинова</w:t>
            </w:r>
          </w:p>
        </w:tc>
      </w:tr>
      <w:tr w:rsidR="00A046CE">
        <w:tc>
          <w:tcPr>
            <w:tcW w:w="1574" w:type="dxa"/>
            <w:tcBorders>
              <w:right w:val="single" w:sz="4" w:space="0" w:color="auto"/>
            </w:tcBorders>
          </w:tcPr>
          <w:p w:rsidR="00A046CE" w:rsidRDefault="00A046CE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r>
              <w:t>Открытое туристское многоборье среди учащихся образовательных учреждений ЯМО «Перильная техника» в закрытых помещениях, посвященное 28-ой годовщине МЧС России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 xml:space="preserve">23.04.2023 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r>
              <w:t>МБУ ДО «ДЮСШ»</w:t>
            </w:r>
          </w:p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proofErr w:type="spellStart"/>
            <w:r>
              <w:t>Спортпавильон</w:t>
            </w:r>
            <w:proofErr w:type="spellEnd"/>
            <w:r>
              <w:t xml:space="preserve"> </w:t>
            </w:r>
          </w:p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 xml:space="preserve">В.А. </w:t>
            </w:r>
            <w:proofErr w:type="spellStart"/>
            <w:r>
              <w:t>Владычкин</w:t>
            </w:r>
            <w:proofErr w:type="spellEnd"/>
            <w:r>
              <w:t xml:space="preserve"> </w:t>
            </w:r>
          </w:p>
          <w:p w:rsidR="00A046CE" w:rsidRDefault="00A046CE" w:rsidP="00645ECB">
            <w:pPr>
              <w:widowControl w:val="0"/>
              <w:suppressAutoHyphens/>
              <w:autoSpaceDN w:val="0"/>
            </w:pPr>
          </w:p>
        </w:tc>
      </w:tr>
      <w:tr w:rsidR="00A046CE">
        <w:tc>
          <w:tcPr>
            <w:tcW w:w="1574" w:type="dxa"/>
            <w:tcBorders>
              <w:right w:val="single" w:sz="4" w:space="0" w:color="auto"/>
            </w:tcBorders>
          </w:tcPr>
          <w:p w:rsidR="00A046CE" w:rsidRDefault="00A046CE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r>
              <w:rPr>
                <w:lang w:val="en-US"/>
              </w:rPr>
              <w:t>V</w:t>
            </w:r>
            <w:r>
              <w:t xml:space="preserve"> окружной конкурс «Я исследователь», среди воспитанников дошкольных образовательных организаций ЯМО.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 xml:space="preserve">25.04.2023 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  <w:jc w:val="both"/>
            </w:pPr>
            <w:r>
              <w:t>Библиотека ИМЦ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046CE" w:rsidRDefault="00A046CE" w:rsidP="00645ECB">
            <w:pPr>
              <w:widowControl w:val="0"/>
              <w:suppressAutoHyphens/>
              <w:autoSpaceDN w:val="0"/>
            </w:pPr>
            <w:r>
              <w:t xml:space="preserve">М.С. </w:t>
            </w:r>
            <w:proofErr w:type="spellStart"/>
            <w:r>
              <w:t>Илюхина</w:t>
            </w:r>
            <w:proofErr w:type="spellEnd"/>
            <w:r>
              <w:t xml:space="preserve"> </w:t>
            </w:r>
          </w:p>
        </w:tc>
      </w:tr>
    </w:tbl>
    <w:p w:rsidR="00837247" w:rsidRDefault="00837247">
      <w:pPr>
        <w:jc w:val="center"/>
        <w:rPr>
          <w:b/>
          <w:sz w:val="22"/>
          <w:szCs w:val="22"/>
        </w:rPr>
      </w:pPr>
    </w:p>
    <w:sectPr w:rsidR="0083724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84F074"/>
    <w:multiLevelType w:val="singleLevel"/>
    <w:tmpl w:val="C184F074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0EB78A05"/>
    <w:multiLevelType w:val="singleLevel"/>
    <w:tmpl w:val="0EB78A05"/>
    <w:lvl w:ilvl="0">
      <w:start w:val="1"/>
      <w:numFmt w:val="decimal"/>
      <w:suff w:val="space"/>
      <w:lvlText w:val="%1."/>
      <w:lvlJc w:val="left"/>
    </w:lvl>
  </w:abstractNum>
  <w:abstractNum w:abstractNumId="2">
    <w:nsid w:val="3ABD21B3"/>
    <w:multiLevelType w:val="singleLevel"/>
    <w:tmpl w:val="3ABD21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5EE681"/>
    <w:multiLevelType w:val="singleLevel"/>
    <w:tmpl w:val="595EE681"/>
    <w:lvl w:ilvl="0">
      <w:start w:val="1"/>
      <w:numFmt w:val="decimal"/>
      <w:suff w:val="space"/>
      <w:lvlText w:val="%1."/>
      <w:lvlJc w:val="left"/>
    </w:lvl>
  </w:abstractNum>
  <w:abstractNum w:abstractNumId="4">
    <w:nsid w:val="69882B2D"/>
    <w:multiLevelType w:val="singleLevel"/>
    <w:tmpl w:val="69882B2D"/>
    <w:lvl w:ilvl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abstractNum w:abstractNumId="5">
    <w:nsid w:val="75965F26"/>
    <w:multiLevelType w:val="hybridMultilevel"/>
    <w:tmpl w:val="9C3ACFC8"/>
    <w:lvl w:ilvl="0" w:tplc="0AC21262">
      <w:start w:val="4"/>
      <w:numFmt w:val="decimal"/>
      <w:lvlText w:val="%1."/>
      <w:lvlJc w:val="left"/>
      <w:pPr>
        <w:ind w:left="-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719" w:hanging="360"/>
      </w:pPr>
    </w:lvl>
    <w:lvl w:ilvl="2" w:tplc="0419001B" w:tentative="1">
      <w:start w:val="1"/>
      <w:numFmt w:val="lowerRoman"/>
      <w:lvlText w:val="%3."/>
      <w:lvlJc w:val="right"/>
      <w:pPr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ind w:left="575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characterSpacingControl w:val="doNotCompress"/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236C7"/>
    <w:rsid w:val="000639F7"/>
    <w:rsid w:val="00063F9A"/>
    <w:rsid w:val="000647F1"/>
    <w:rsid w:val="000A0BAB"/>
    <w:rsid w:val="000C4C7D"/>
    <w:rsid w:val="000D008C"/>
    <w:rsid w:val="000D04EF"/>
    <w:rsid w:val="000D3845"/>
    <w:rsid w:val="000E4AA9"/>
    <w:rsid w:val="000F0523"/>
    <w:rsid w:val="000F2FA8"/>
    <w:rsid w:val="001046B8"/>
    <w:rsid w:val="00113DB2"/>
    <w:rsid w:val="00136740"/>
    <w:rsid w:val="00137BBB"/>
    <w:rsid w:val="00144AB2"/>
    <w:rsid w:val="0016204D"/>
    <w:rsid w:val="00173030"/>
    <w:rsid w:val="00173F7F"/>
    <w:rsid w:val="0017736E"/>
    <w:rsid w:val="00177A22"/>
    <w:rsid w:val="0018306E"/>
    <w:rsid w:val="00184187"/>
    <w:rsid w:val="001A3143"/>
    <w:rsid w:val="001A7456"/>
    <w:rsid w:val="001B0D5D"/>
    <w:rsid w:val="001B7BD2"/>
    <w:rsid w:val="001C48B7"/>
    <w:rsid w:val="001D65A9"/>
    <w:rsid w:val="00207708"/>
    <w:rsid w:val="0021362F"/>
    <w:rsid w:val="00240973"/>
    <w:rsid w:val="0024117C"/>
    <w:rsid w:val="00241C37"/>
    <w:rsid w:val="00251FEB"/>
    <w:rsid w:val="00254A5D"/>
    <w:rsid w:val="00255C58"/>
    <w:rsid w:val="00261069"/>
    <w:rsid w:val="00276C84"/>
    <w:rsid w:val="00291280"/>
    <w:rsid w:val="0029270B"/>
    <w:rsid w:val="002A4D08"/>
    <w:rsid w:val="002B2942"/>
    <w:rsid w:val="002C162B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C22AD"/>
    <w:rsid w:val="003D2495"/>
    <w:rsid w:val="003D45F2"/>
    <w:rsid w:val="00407E77"/>
    <w:rsid w:val="004204D0"/>
    <w:rsid w:val="004342EA"/>
    <w:rsid w:val="00436212"/>
    <w:rsid w:val="00447981"/>
    <w:rsid w:val="004504AF"/>
    <w:rsid w:val="00467431"/>
    <w:rsid w:val="004723B9"/>
    <w:rsid w:val="00484A00"/>
    <w:rsid w:val="00491567"/>
    <w:rsid w:val="00493CB3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6DA2"/>
    <w:rsid w:val="004D178C"/>
    <w:rsid w:val="004F6B32"/>
    <w:rsid w:val="005063EE"/>
    <w:rsid w:val="00507811"/>
    <w:rsid w:val="00532428"/>
    <w:rsid w:val="0053276C"/>
    <w:rsid w:val="005419B3"/>
    <w:rsid w:val="00543E62"/>
    <w:rsid w:val="005466EF"/>
    <w:rsid w:val="0057414D"/>
    <w:rsid w:val="00585A0E"/>
    <w:rsid w:val="005A7855"/>
    <w:rsid w:val="005B5C90"/>
    <w:rsid w:val="005B6CF4"/>
    <w:rsid w:val="005C6FA7"/>
    <w:rsid w:val="005E09E3"/>
    <w:rsid w:val="005E7600"/>
    <w:rsid w:val="005F2732"/>
    <w:rsid w:val="00600233"/>
    <w:rsid w:val="00602920"/>
    <w:rsid w:val="0061017F"/>
    <w:rsid w:val="00644E30"/>
    <w:rsid w:val="0065108E"/>
    <w:rsid w:val="00662765"/>
    <w:rsid w:val="00663AB7"/>
    <w:rsid w:val="00663FA7"/>
    <w:rsid w:val="0066714B"/>
    <w:rsid w:val="0067414A"/>
    <w:rsid w:val="00684C49"/>
    <w:rsid w:val="006965A7"/>
    <w:rsid w:val="006A41BF"/>
    <w:rsid w:val="006B133E"/>
    <w:rsid w:val="006D63A3"/>
    <w:rsid w:val="006D707F"/>
    <w:rsid w:val="006F1822"/>
    <w:rsid w:val="006F1F91"/>
    <w:rsid w:val="007141DA"/>
    <w:rsid w:val="0071474F"/>
    <w:rsid w:val="00722B7F"/>
    <w:rsid w:val="00731781"/>
    <w:rsid w:val="0074613E"/>
    <w:rsid w:val="00754368"/>
    <w:rsid w:val="0076008D"/>
    <w:rsid w:val="00776DC2"/>
    <w:rsid w:val="00782D0B"/>
    <w:rsid w:val="007A7C6A"/>
    <w:rsid w:val="007C42A8"/>
    <w:rsid w:val="007C7796"/>
    <w:rsid w:val="007D7B3A"/>
    <w:rsid w:val="00832557"/>
    <w:rsid w:val="0083311E"/>
    <w:rsid w:val="00833C3D"/>
    <w:rsid w:val="00837247"/>
    <w:rsid w:val="00837DF3"/>
    <w:rsid w:val="00854176"/>
    <w:rsid w:val="00875923"/>
    <w:rsid w:val="008815BD"/>
    <w:rsid w:val="00881818"/>
    <w:rsid w:val="008D6534"/>
    <w:rsid w:val="008F0B19"/>
    <w:rsid w:val="009012FC"/>
    <w:rsid w:val="00904A3C"/>
    <w:rsid w:val="00910FBC"/>
    <w:rsid w:val="009230B4"/>
    <w:rsid w:val="00931429"/>
    <w:rsid w:val="00936EAF"/>
    <w:rsid w:val="009428E4"/>
    <w:rsid w:val="009527AD"/>
    <w:rsid w:val="00956FAC"/>
    <w:rsid w:val="0096317E"/>
    <w:rsid w:val="00972EF7"/>
    <w:rsid w:val="009826EE"/>
    <w:rsid w:val="00984E90"/>
    <w:rsid w:val="00986A50"/>
    <w:rsid w:val="009956DD"/>
    <w:rsid w:val="009C7CDD"/>
    <w:rsid w:val="009E4084"/>
    <w:rsid w:val="009F1F1A"/>
    <w:rsid w:val="00A046CE"/>
    <w:rsid w:val="00A06F9C"/>
    <w:rsid w:val="00A1309B"/>
    <w:rsid w:val="00A37E82"/>
    <w:rsid w:val="00A439F2"/>
    <w:rsid w:val="00A4625C"/>
    <w:rsid w:val="00A5175F"/>
    <w:rsid w:val="00A56A10"/>
    <w:rsid w:val="00A710AA"/>
    <w:rsid w:val="00A71A4B"/>
    <w:rsid w:val="00A90419"/>
    <w:rsid w:val="00A919C8"/>
    <w:rsid w:val="00AA7118"/>
    <w:rsid w:val="00AC328D"/>
    <w:rsid w:val="00AD376B"/>
    <w:rsid w:val="00AF32F5"/>
    <w:rsid w:val="00B06FC9"/>
    <w:rsid w:val="00B14658"/>
    <w:rsid w:val="00B15B70"/>
    <w:rsid w:val="00B256ED"/>
    <w:rsid w:val="00B25DCD"/>
    <w:rsid w:val="00B36F26"/>
    <w:rsid w:val="00B41B32"/>
    <w:rsid w:val="00B448F5"/>
    <w:rsid w:val="00B6039D"/>
    <w:rsid w:val="00B614D1"/>
    <w:rsid w:val="00B63E52"/>
    <w:rsid w:val="00B8069B"/>
    <w:rsid w:val="00B9117D"/>
    <w:rsid w:val="00B92181"/>
    <w:rsid w:val="00B93B24"/>
    <w:rsid w:val="00BA2326"/>
    <w:rsid w:val="00BB352D"/>
    <w:rsid w:val="00BB5DF5"/>
    <w:rsid w:val="00BB78A6"/>
    <w:rsid w:val="00BF0921"/>
    <w:rsid w:val="00C14102"/>
    <w:rsid w:val="00C254DD"/>
    <w:rsid w:val="00C52040"/>
    <w:rsid w:val="00C80626"/>
    <w:rsid w:val="00C974B4"/>
    <w:rsid w:val="00CA19B3"/>
    <w:rsid w:val="00CB7810"/>
    <w:rsid w:val="00CC2AE9"/>
    <w:rsid w:val="00D03281"/>
    <w:rsid w:val="00D2397E"/>
    <w:rsid w:val="00D259D9"/>
    <w:rsid w:val="00D37D7A"/>
    <w:rsid w:val="00D44891"/>
    <w:rsid w:val="00D553E9"/>
    <w:rsid w:val="00D6068F"/>
    <w:rsid w:val="00D62DE0"/>
    <w:rsid w:val="00D7133E"/>
    <w:rsid w:val="00D8249A"/>
    <w:rsid w:val="00DA1125"/>
    <w:rsid w:val="00DA24B8"/>
    <w:rsid w:val="00DA6CBE"/>
    <w:rsid w:val="00DB3B3C"/>
    <w:rsid w:val="00DE37DE"/>
    <w:rsid w:val="00E05676"/>
    <w:rsid w:val="00E21570"/>
    <w:rsid w:val="00E326EC"/>
    <w:rsid w:val="00E433D9"/>
    <w:rsid w:val="00E45DAA"/>
    <w:rsid w:val="00E523DB"/>
    <w:rsid w:val="00E5657D"/>
    <w:rsid w:val="00E7324A"/>
    <w:rsid w:val="00E75D60"/>
    <w:rsid w:val="00E937CC"/>
    <w:rsid w:val="00E954F5"/>
    <w:rsid w:val="00E96B19"/>
    <w:rsid w:val="00EC353A"/>
    <w:rsid w:val="00ED1701"/>
    <w:rsid w:val="00EF2819"/>
    <w:rsid w:val="00F30C84"/>
    <w:rsid w:val="00F435D5"/>
    <w:rsid w:val="00F62CB3"/>
    <w:rsid w:val="00F650C1"/>
    <w:rsid w:val="00F74900"/>
    <w:rsid w:val="00F8542F"/>
    <w:rsid w:val="00FA78E5"/>
    <w:rsid w:val="00FB2B35"/>
    <w:rsid w:val="00FB5F31"/>
    <w:rsid w:val="01AE15BA"/>
    <w:rsid w:val="01B931C1"/>
    <w:rsid w:val="027E7BBC"/>
    <w:rsid w:val="03015719"/>
    <w:rsid w:val="030A5EB4"/>
    <w:rsid w:val="03AB5621"/>
    <w:rsid w:val="03D16371"/>
    <w:rsid w:val="03D16F83"/>
    <w:rsid w:val="049B0BF9"/>
    <w:rsid w:val="04C87007"/>
    <w:rsid w:val="04E665A3"/>
    <w:rsid w:val="05225012"/>
    <w:rsid w:val="053D2A59"/>
    <w:rsid w:val="05CC5337"/>
    <w:rsid w:val="07EB639F"/>
    <w:rsid w:val="08912114"/>
    <w:rsid w:val="090E09A1"/>
    <w:rsid w:val="09D32E14"/>
    <w:rsid w:val="0A0E22F1"/>
    <w:rsid w:val="0A923663"/>
    <w:rsid w:val="0AB40FB0"/>
    <w:rsid w:val="0B904397"/>
    <w:rsid w:val="0BEE1523"/>
    <w:rsid w:val="0C656D19"/>
    <w:rsid w:val="0C8C244C"/>
    <w:rsid w:val="0DA6100C"/>
    <w:rsid w:val="0ED97FE3"/>
    <w:rsid w:val="0F2F4597"/>
    <w:rsid w:val="0F607FED"/>
    <w:rsid w:val="0F9B3221"/>
    <w:rsid w:val="1094688B"/>
    <w:rsid w:val="10C174F9"/>
    <w:rsid w:val="10EF74F9"/>
    <w:rsid w:val="10FD41B5"/>
    <w:rsid w:val="12A320A9"/>
    <w:rsid w:val="13741F1F"/>
    <w:rsid w:val="13E000EF"/>
    <w:rsid w:val="145E288C"/>
    <w:rsid w:val="146A250F"/>
    <w:rsid w:val="15B2573C"/>
    <w:rsid w:val="16547C21"/>
    <w:rsid w:val="166975B2"/>
    <w:rsid w:val="168006B6"/>
    <w:rsid w:val="16E96798"/>
    <w:rsid w:val="1846189E"/>
    <w:rsid w:val="18CF62D0"/>
    <w:rsid w:val="18D717DF"/>
    <w:rsid w:val="19F832DB"/>
    <w:rsid w:val="1B223DD2"/>
    <w:rsid w:val="1B5A5FDF"/>
    <w:rsid w:val="1BBF6D24"/>
    <w:rsid w:val="1BFC074B"/>
    <w:rsid w:val="1C636616"/>
    <w:rsid w:val="1C910D1F"/>
    <w:rsid w:val="1DBD3E98"/>
    <w:rsid w:val="1E242970"/>
    <w:rsid w:val="200417AA"/>
    <w:rsid w:val="21B55A10"/>
    <w:rsid w:val="21FB4CB5"/>
    <w:rsid w:val="223E208E"/>
    <w:rsid w:val="230C593D"/>
    <w:rsid w:val="237C5B60"/>
    <w:rsid w:val="239E14BF"/>
    <w:rsid w:val="259E29BE"/>
    <w:rsid w:val="25A81DBA"/>
    <w:rsid w:val="2738348F"/>
    <w:rsid w:val="275B734B"/>
    <w:rsid w:val="286B1201"/>
    <w:rsid w:val="2A155C4B"/>
    <w:rsid w:val="2A5A6545"/>
    <w:rsid w:val="2A742FFF"/>
    <w:rsid w:val="2AD71E2D"/>
    <w:rsid w:val="2AEB6349"/>
    <w:rsid w:val="2B9E2062"/>
    <w:rsid w:val="2C29790B"/>
    <w:rsid w:val="2C7E3C95"/>
    <w:rsid w:val="2D7523D6"/>
    <w:rsid w:val="2D8B5A9B"/>
    <w:rsid w:val="2F7973C6"/>
    <w:rsid w:val="30175AB7"/>
    <w:rsid w:val="30B025EB"/>
    <w:rsid w:val="31AF2BF4"/>
    <w:rsid w:val="32CC2907"/>
    <w:rsid w:val="3420000A"/>
    <w:rsid w:val="34E33507"/>
    <w:rsid w:val="34EA7C3C"/>
    <w:rsid w:val="34FB3EB8"/>
    <w:rsid w:val="350466DA"/>
    <w:rsid w:val="368A3188"/>
    <w:rsid w:val="37CC18AF"/>
    <w:rsid w:val="390810C8"/>
    <w:rsid w:val="393E30AB"/>
    <w:rsid w:val="3955268D"/>
    <w:rsid w:val="398028DA"/>
    <w:rsid w:val="39B050EB"/>
    <w:rsid w:val="3C3D2736"/>
    <w:rsid w:val="3CAF75BF"/>
    <w:rsid w:val="3D515268"/>
    <w:rsid w:val="3D7B1641"/>
    <w:rsid w:val="3D8A6DE7"/>
    <w:rsid w:val="3E0847CC"/>
    <w:rsid w:val="40010992"/>
    <w:rsid w:val="4037788F"/>
    <w:rsid w:val="40462B59"/>
    <w:rsid w:val="40CB28E7"/>
    <w:rsid w:val="40E64F02"/>
    <w:rsid w:val="41492110"/>
    <w:rsid w:val="41520AD7"/>
    <w:rsid w:val="424A1EE3"/>
    <w:rsid w:val="43B42751"/>
    <w:rsid w:val="44114174"/>
    <w:rsid w:val="44DA5624"/>
    <w:rsid w:val="45023328"/>
    <w:rsid w:val="4539487A"/>
    <w:rsid w:val="460E610C"/>
    <w:rsid w:val="471E2E8F"/>
    <w:rsid w:val="47B04E87"/>
    <w:rsid w:val="486C11F1"/>
    <w:rsid w:val="48763482"/>
    <w:rsid w:val="489601A3"/>
    <w:rsid w:val="496C156E"/>
    <w:rsid w:val="4AE940F0"/>
    <w:rsid w:val="4BAE0083"/>
    <w:rsid w:val="4BCC711E"/>
    <w:rsid w:val="4C827B72"/>
    <w:rsid w:val="4DA84389"/>
    <w:rsid w:val="4E064EEA"/>
    <w:rsid w:val="4EA53C12"/>
    <w:rsid w:val="4F2F1DA3"/>
    <w:rsid w:val="4FE93AAE"/>
    <w:rsid w:val="50014337"/>
    <w:rsid w:val="5038576E"/>
    <w:rsid w:val="518010E5"/>
    <w:rsid w:val="51BA49DE"/>
    <w:rsid w:val="52A0398C"/>
    <w:rsid w:val="53030C39"/>
    <w:rsid w:val="54090517"/>
    <w:rsid w:val="542E2380"/>
    <w:rsid w:val="54434FD7"/>
    <w:rsid w:val="54BD4788"/>
    <w:rsid w:val="54CF164F"/>
    <w:rsid w:val="5556189B"/>
    <w:rsid w:val="56696D24"/>
    <w:rsid w:val="571366BB"/>
    <w:rsid w:val="57190E46"/>
    <w:rsid w:val="586F437C"/>
    <w:rsid w:val="596A00C5"/>
    <w:rsid w:val="59D136C0"/>
    <w:rsid w:val="5A420B01"/>
    <w:rsid w:val="5A7840A0"/>
    <w:rsid w:val="5D0120F6"/>
    <w:rsid w:val="5DAA1496"/>
    <w:rsid w:val="5DAF12FF"/>
    <w:rsid w:val="5E04586E"/>
    <w:rsid w:val="5E7B37FB"/>
    <w:rsid w:val="5F0F4F8D"/>
    <w:rsid w:val="5FF90DC7"/>
    <w:rsid w:val="61DA2E84"/>
    <w:rsid w:val="6220791C"/>
    <w:rsid w:val="629D10C5"/>
    <w:rsid w:val="632B59C4"/>
    <w:rsid w:val="63704C1B"/>
    <w:rsid w:val="63D866E8"/>
    <w:rsid w:val="641433CD"/>
    <w:rsid w:val="64B653D9"/>
    <w:rsid w:val="64F560D4"/>
    <w:rsid w:val="65113339"/>
    <w:rsid w:val="656B0071"/>
    <w:rsid w:val="65FD1764"/>
    <w:rsid w:val="664803B2"/>
    <w:rsid w:val="66DF2FB9"/>
    <w:rsid w:val="67210F5F"/>
    <w:rsid w:val="695C03D4"/>
    <w:rsid w:val="6BF25AEF"/>
    <w:rsid w:val="6C9B6380"/>
    <w:rsid w:val="6CA332C1"/>
    <w:rsid w:val="6D21397D"/>
    <w:rsid w:val="6DBE53FE"/>
    <w:rsid w:val="6ECE4AD8"/>
    <w:rsid w:val="6F054B7D"/>
    <w:rsid w:val="6F416221"/>
    <w:rsid w:val="6F5E46C9"/>
    <w:rsid w:val="6F63140F"/>
    <w:rsid w:val="6F782DA8"/>
    <w:rsid w:val="701821FC"/>
    <w:rsid w:val="70717E0C"/>
    <w:rsid w:val="71AF5FCB"/>
    <w:rsid w:val="71BF3BCA"/>
    <w:rsid w:val="72181E6B"/>
    <w:rsid w:val="73CD6579"/>
    <w:rsid w:val="740272F3"/>
    <w:rsid w:val="7464244A"/>
    <w:rsid w:val="74E37C34"/>
    <w:rsid w:val="75612D35"/>
    <w:rsid w:val="76F0468E"/>
    <w:rsid w:val="771A1486"/>
    <w:rsid w:val="78032F1A"/>
    <w:rsid w:val="78F37345"/>
    <w:rsid w:val="79EA298B"/>
    <w:rsid w:val="7B0349F5"/>
    <w:rsid w:val="7B6021C3"/>
    <w:rsid w:val="7B69031F"/>
    <w:rsid w:val="7B88324C"/>
    <w:rsid w:val="7CBD04B3"/>
    <w:rsid w:val="7D390CE1"/>
    <w:rsid w:val="7EAB5ED5"/>
    <w:rsid w:val="7FE0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</w:style>
  <w:style w:type="character" w:customStyle="1" w:styleId="c29">
    <w:name w:val="c29"/>
    <w:basedOn w:val="a0"/>
    <w:qFormat/>
  </w:style>
  <w:style w:type="character" w:customStyle="1" w:styleId="c23">
    <w:name w:val="c23"/>
    <w:basedOn w:val="a0"/>
    <w:qFormat/>
  </w:style>
  <w:style w:type="character" w:customStyle="1" w:styleId="c55">
    <w:name w:val="c55"/>
    <w:basedOn w:val="a0"/>
    <w:qFormat/>
  </w:style>
  <w:style w:type="character" w:customStyle="1" w:styleId="c36">
    <w:name w:val="c36"/>
    <w:basedOn w:val="a0"/>
    <w:qFormat/>
  </w:style>
  <w:style w:type="character" w:customStyle="1" w:styleId="ff4">
    <w:name w:val="ff4"/>
    <w:basedOn w:val="a0"/>
    <w:qFormat/>
  </w:style>
  <w:style w:type="paragraph" w:customStyle="1" w:styleId="c81">
    <w:name w:val="c81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character" w:customStyle="1" w:styleId="c14">
    <w:name w:val="c14"/>
    <w:basedOn w:val="a0"/>
    <w:qFormat/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hAnsi="Times New Roman" w:cs="Times New Roman"/>
      <w:kern w:val="2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converted-spacemrcssattr">
    <w:name w:val="apple-converted-space_mr_css_att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</w:style>
  <w:style w:type="character" w:customStyle="1" w:styleId="c29">
    <w:name w:val="c29"/>
    <w:basedOn w:val="a0"/>
    <w:qFormat/>
  </w:style>
  <w:style w:type="character" w:customStyle="1" w:styleId="c23">
    <w:name w:val="c23"/>
    <w:basedOn w:val="a0"/>
    <w:qFormat/>
  </w:style>
  <w:style w:type="character" w:customStyle="1" w:styleId="c55">
    <w:name w:val="c55"/>
    <w:basedOn w:val="a0"/>
    <w:qFormat/>
  </w:style>
  <w:style w:type="character" w:customStyle="1" w:styleId="c36">
    <w:name w:val="c36"/>
    <w:basedOn w:val="a0"/>
    <w:qFormat/>
  </w:style>
  <w:style w:type="character" w:customStyle="1" w:styleId="ff4">
    <w:name w:val="ff4"/>
    <w:basedOn w:val="a0"/>
    <w:qFormat/>
  </w:style>
  <w:style w:type="paragraph" w:customStyle="1" w:styleId="c81">
    <w:name w:val="c81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character" w:customStyle="1" w:styleId="c14">
    <w:name w:val="c14"/>
    <w:basedOn w:val="a0"/>
    <w:qFormat/>
  </w:style>
  <w:style w:type="character" w:customStyle="1" w:styleId="FontStyle19">
    <w:name w:val="Font Style19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7D01-36FD-417B-A0EC-2A080002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Work</cp:lastModifiedBy>
  <cp:revision>56</cp:revision>
  <dcterms:created xsi:type="dcterms:W3CDTF">2023-03-31T01:44:00Z</dcterms:created>
  <dcterms:modified xsi:type="dcterms:W3CDTF">2023-03-31T02:39:00Z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040AA321EC8C47F38ECC29CB0A6F70B2</vt:lpwstr>
  </property>
</Properties>
</file>